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098" w:rsidRPr="00F037D7" w:rsidRDefault="00365098" w:rsidP="00365098">
      <w:pPr>
        <w:pStyle w:val="Headline1"/>
        <w:tabs>
          <w:tab w:val="left" w:pos="8505"/>
        </w:tabs>
        <w:ind w:right="1558"/>
        <w:rPr>
          <w:lang w:val="en-GB"/>
        </w:rPr>
      </w:pPr>
      <w:r w:rsidRPr="00F037D7">
        <w:rPr>
          <w:lang w:val="en-GB"/>
        </w:rPr>
        <w:t>Whitepaper</w:t>
      </w:r>
    </w:p>
    <w:p w:rsidR="00365098" w:rsidRPr="00F037D7" w:rsidRDefault="00365098" w:rsidP="00365098">
      <w:pPr>
        <w:tabs>
          <w:tab w:val="left" w:pos="8505"/>
        </w:tabs>
        <w:ind w:right="1558"/>
        <w:rPr>
          <w:lang w:val="en-GB"/>
        </w:rPr>
      </w:pPr>
    </w:p>
    <w:p w:rsidR="00365098" w:rsidRPr="00F037D7" w:rsidRDefault="00365098" w:rsidP="00365098">
      <w:pPr>
        <w:tabs>
          <w:tab w:val="left" w:pos="8505"/>
        </w:tabs>
        <w:spacing w:line="360" w:lineRule="auto"/>
        <w:ind w:right="1558"/>
        <w:rPr>
          <w:rFonts w:cs="Arial"/>
          <w:b/>
          <w:bCs/>
          <w:sz w:val="28"/>
          <w:szCs w:val="28"/>
          <w:lang w:val="en-GB"/>
        </w:rPr>
      </w:pPr>
    </w:p>
    <w:p w:rsidR="00365098" w:rsidRPr="002D3AA9" w:rsidRDefault="00F037D7" w:rsidP="00365098">
      <w:pPr>
        <w:pStyle w:val="Headline1"/>
        <w:tabs>
          <w:tab w:val="left" w:pos="8505"/>
        </w:tabs>
        <w:ind w:right="1558"/>
        <w:rPr>
          <w:lang w:val="en-GB"/>
        </w:rPr>
      </w:pPr>
      <w:r w:rsidRPr="00F037D7">
        <w:rPr>
          <w:lang w:val="en-GB"/>
        </w:rPr>
        <w:t>Additive manufacturing with liquid materials</w:t>
      </w:r>
    </w:p>
    <w:p w:rsidR="00365098" w:rsidRPr="002D3AA9" w:rsidRDefault="00365098" w:rsidP="00365098">
      <w:pPr>
        <w:pStyle w:val="Headline1"/>
        <w:tabs>
          <w:tab w:val="left" w:pos="8505"/>
        </w:tabs>
        <w:ind w:right="1558"/>
        <w:rPr>
          <w:lang w:val="en-GB"/>
        </w:rPr>
      </w:pPr>
    </w:p>
    <w:p w:rsidR="00F037D7" w:rsidRPr="006B1B60" w:rsidRDefault="00F037D7" w:rsidP="006B1B60">
      <w:pPr>
        <w:pStyle w:val="Subheadline"/>
      </w:pPr>
      <w:r w:rsidRPr="006B1B60">
        <w:t xml:space="preserve">Evaluation of different additive manufacturing processes with liquids and pastes </w:t>
      </w:r>
    </w:p>
    <w:p w:rsidR="00F037D7" w:rsidRPr="00F037D7" w:rsidRDefault="002D3AA9" w:rsidP="00F037D7">
      <w:pPr>
        <w:pStyle w:val="Presse-Fliesstext"/>
        <w:tabs>
          <w:tab w:val="left" w:pos="8505"/>
        </w:tabs>
        <w:ind w:right="1558"/>
      </w:pPr>
      <w:r>
        <w:rPr>
          <w:noProof/>
        </w:rPr>
        <w:drawing>
          <wp:anchor distT="0" distB="0" distL="114300" distR="114300" simplePos="0" relativeHeight="251672576" behindDoc="1" locked="0" layoutInCell="1" allowOverlap="1" wp14:anchorId="404230ED" wp14:editId="465BBD01">
            <wp:simplePos x="0" y="0"/>
            <wp:positionH relativeFrom="column">
              <wp:posOffset>17780</wp:posOffset>
            </wp:positionH>
            <wp:positionV relativeFrom="paragraph">
              <wp:posOffset>2929890</wp:posOffset>
            </wp:positionV>
            <wp:extent cx="1708150" cy="2562225"/>
            <wp:effectExtent l="19050" t="19050" r="25400" b="28575"/>
            <wp:wrapTight wrapText="bothSides">
              <wp:wrapPolygon edited="0">
                <wp:start x="-241" y="-161"/>
                <wp:lineTo x="-241" y="21680"/>
                <wp:lineTo x="21680" y="21680"/>
                <wp:lineTo x="21680" y="-161"/>
                <wp:lineTo x="-241" y="-161"/>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8150" cy="2562225"/>
                    </a:xfrm>
                    <a:prstGeom prst="rect">
                      <a:avLst/>
                    </a:prstGeom>
                    <a:ln>
                      <a:solidFill>
                        <a:schemeClr val="accent1"/>
                      </a:solidFill>
                    </a:ln>
                  </pic:spPr>
                </pic:pic>
              </a:graphicData>
            </a:graphic>
            <wp14:sizeRelH relativeFrom="margin">
              <wp14:pctWidth>0</wp14:pctWidth>
            </wp14:sizeRelH>
            <wp14:sizeRelV relativeFrom="margin">
              <wp14:pctHeight>0</wp14:pctHeight>
            </wp14:sizeRelV>
          </wp:anchor>
        </w:drawing>
      </w:r>
      <w:r w:rsidR="00F037D7">
        <w:br/>
      </w:r>
      <w:r w:rsidR="00F037D7">
        <w:br/>
      </w:r>
      <w:r>
        <w:t>The use of a</w:t>
      </w:r>
      <w:r w:rsidR="00F037D7" w:rsidRPr="00F037D7">
        <w:t xml:space="preserve">dditive manufacturing processes </w:t>
      </w:r>
      <w:r w:rsidRPr="00F037D7">
        <w:t>is</w:t>
      </w:r>
      <w:r w:rsidR="00F037D7" w:rsidRPr="00F037D7">
        <w:t xml:space="preserve"> increasing</w:t>
      </w:r>
      <w:r>
        <w:t xml:space="preserve"> within</w:t>
      </w:r>
      <w:r w:rsidR="00F037D7" w:rsidRPr="00F037D7">
        <w:t xml:space="preserve"> industrial applications, as they bring some significant customer benefits compared to conventional processes. Additive manufacturing is based </w:t>
      </w:r>
      <w:r>
        <w:t>up</w:t>
      </w:r>
      <w:r w:rsidR="00F037D7" w:rsidRPr="00F037D7">
        <w:t xml:space="preserve">on the layered structure of </w:t>
      </w:r>
      <w:r>
        <w:t>a</w:t>
      </w:r>
      <w:r w:rsidR="00F037D7" w:rsidRPr="00F037D7">
        <w:t xml:space="preserve"> component. The production time therefore depends on the volume </w:t>
      </w:r>
      <w:r>
        <w:t>to be applied to the</w:t>
      </w:r>
      <w:r w:rsidR="00F037D7" w:rsidRPr="00F037D7">
        <w:t xml:space="preserve"> component</w:t>
      </w:r>
      <w:r>
        <w:t xml:space="preserve">. </w:t>
      </w:r>
      <w:r w:rsidR="00F037D7" w:rsidRPr="00F037D7">
        <w:t xml:space="preserve">The geometric shape of the individual layers has a minor influence. This results in </w:t>
      </w:r>
      <w:r>
        <w:t>a gre</w:t>
      </w:r>
      <w:r w:rsidR="00F037D7" w:rsidRPr="00F037D7">
        <w:t>a</w:t>
      </w:r>
      <w:r>
        <w:t>ter</w:t>
      </w:r>
      <w:r w:rsidR="00F037D7" w:rsidRPr="00F037D7">
        <w:t xml:space="preserve"> </w:t>
      </w:r>
      <w:r>
        <w:t>amount of</w:t>
      </w:r>
      <w:r w:rsidR="00F037D7" w:rsidRPr="00F037D7">
        <w:t xml:space="preserve"> design freedom, without </w:t>
      </w:r>
      <w:r>
        <w:t>incurring extra</w:t>
      </w:r>
      <w:r w:rsidR="00F037D7" w:rsidRPr="00F037D7">
        <w:t xml:space="preserve"> time and cost through additional steps, such as machining. This process is particularly suitable for the production of geometrically complex components, such as bionic structures. The process from the CAD file to the finished component is largely automated. In this way, initial models of components can be produced quickly and cost-effectively. These and many other advantages have led to the fact that additive manufacturing has established itself in many </w:t>
      </w:r>
      <w:bookmarkStart w:id="0" w:name="_GoBack"/>
      <w:bookmarkEnd w:id="0"/>
      <w:r w:rsidR="00F037D7" w:rsidRPr="00F037D7">
        <w:t>industrial applications. In particular, powder-based (such as selective laser sintering) and melting processes (such as fused layer model</w:t>
      </w:r>
      <w:r w:rsidR="00F037D7">
        <w:t>l</w:t>
      </w:r>
      <w:r w:rsidR="00F037D7" w:rsidRPr="00F037D7">
        <w:t xml:space="preserve">ing) are used, for example, for the production of prototypes, </w:t>
      </w:r>
      <w:r>
        <w:t>and also for standard</w:t>
      </w:r>
      <w:r w:rsidR="00F037D7" w:rsidRPr="00F037D7">
        <w:t xml:space="preserve"> components.</w:t>
      </w:r>
    </w:p>
    <w:p w:rsidR="00365098" w:rsidRPr="00F037D7" w:rsidRDefault="00365098" w:rsidP="00F037D7">
      <w:pPr>
        <w:pStyle w:val="Presse-Fliesstext"/>
        <w:ind w:right="1558"/>
      </w:pPr>
      <w:r>
        <w:rPr>
          <w:noProof/>
        </w:rPr>
        <mc:AlternateContent>
          <mc:Choice Requires="wps">
            <w:drawing>
              <wp:anchor distT="0" distB="0" distL="0" distR="0" simplePos="0" relativeHeight="251668480" behindDoc="1" locked="0" layoutInCell="1" allowOverlap="1" wp14:anchorId="486E9F16" wp14:editId="56D9F305">
                <wp:simplePos x="0" y="0"/>
                <wp:positionH relativeFrom="margin">
                  <wp:posOffset>27305</wp:posOffset>
                </wp:positionH>
                <wp:positionV relativeFrom="paragraph">
                  <wp:posOffset>820420</wp:posOffset>
                </wp:positionV>
                <wp:extent cx="1781175" cy="409575"/>
                <wp:effectExtent l="0" t="0" r="9525" b="9525"/>
                <wp:wrapSquare wrapText="bothSides"/>
                <wp:docPr id="8" name="Textfeld 8"/>
                <wp:cNvGraphicFramePr/>
                <a:graphic xmlns:a="http://schemas.openxmlformats.org/drawingml/2006/main">
                  <a:graphicData uri="http://schemas.microsoft.com/office/word/2010/wordprocessingShape">
                    <wps:wsp>
                      <wps:cNvSpPr txBox="1"/>
                      <wps:spPr>
                        <a:xfrm>
                          <a:off x="0" y="0"/>
                          <a:ext cx="1781175" cy="409575"/>
                        </a:xfrm>
                        <a:prstGeom prst="rect">
                          <a:avLst/>
                        </a:prstGeom>
                        <a:solidFill>
                          <a:prstClr val="white"/>
                        </a:solidFill>
                        <a:ln>
                          <a:noFill/>
                        </a:ln>
                      </wps:spPr>
                      <wps:txbx>
                        <w:txbxContent>
                          <w:p w:rsidR="00365098" w:rsidRPr="00530B17" w:rsidRDefault="002D3AA9" w:rsidP="00365098">
                            <w:pPr>
                              <w:pStyle w:val="Bildunterschrift"/>
                              <w:spacing w:line="240" w:lineRule="auto"/>
                              <w:ind w:right="0"/>
                              <w:rPr>
                                <w:noProof/>
                                <w:szCs w:val="24"/>
                              </w:rPr>
                            </w:pPr>
                            <w:r>
                              <w:t>Fi</w:t>
                            </w:r>
                            <w:r w:rsidR="00365098">
                              <w:t>g</w:t>
                            </w:r>
                            <w:r>
                              <w:t>.</w:t>
                            </w:r>
                            <w:r w:rsidR="00365098">
                              <w:t xml:space="preserve"> </w:t>
                            </w:r>
                            <w:r w:rsidR="00365098">
                              <w:rPr>
                                <w:noProof/>
                              </w:rPr>
                              <w:fldChar w:fldCharType="begin"/>
                            </w:r>
                            <w:r w:rsidR="00365098">
                              <w:rPr>
                                <w:noProof/>
                              </w:rPr>
                              <w:instrText xml:space="preserve"> SEQ Abbildung \* ARABIC </w:instrText>
                            </w:r>
                            <w:r w:rsidR="00365098">
                              <w:rPr>
                                <w:noProof/>
                              </w:rPr>
                              <w:fldChar w:fldCharType="separate"/>
                            </w:r>
                            <w:r w:rsidR="00571B10">
                              <w:rPr>
                                <w:noProof/>
                              </w:rPr>
                              <w:t>1</w:t>
                            </w:r>
                            <w:r w:rsidR="00365098">
                              <w:rPr>
                                <w:noProof/>
                              </w:rPr>
                              <w:fldChar w:fldCharType="end"/>
                            </w:r>
                            <w:r w:rsidR="00365098" w:rsidRPr="00060EA6">
                              <w:rPr>
                                <w:noProof/>
                              </w:rPr>
                              <w:t xml:space="preserve">: </w:t>
                            </w:r>
                            <w:r w:rsidR="00783CCC">
                              <w:rPr>
                                <w:noProof/>
                              </w:rPr>
                              <w:t>Epoxy resin</w:t>
                            </w:r>
                            <w:r w:rsidR="00F037D7" w:rsidRPr="00E1524F">
                              <w:rPr>
                                <w:noProof/>
                              </w:rPr>
                              <w:t xml:space="preserve"> component</w:t>
                            </w:r>
                            <w:r w:rsidR="00E1524F" w:rsidRPr="00E1524F">
                              <w:rPr>
                                <w:noProof/>
                              </w:rPr>
                              <w:t xml:space="preserve"> produced using the additive manufacturing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6E9F16" id="_x0000_t202" coordsize="21600,21600" o:spt="202" path="m,l,21600r21600,l21600,xe">
                <v:stroke joinstyle="miter"/>
                <v:path gradientshapeok="t" o:connecttype="rect"/>
              </v:shapetype>
              <v:shape id="Textfeld 8" o:spid="_x0000_s1026" type="#_x0000_t202" style="position:absolute;margin-left:2.15pt;margin-top:64.6pt;width:140.25pt;height:32.25pt;z-index:-2516480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" stroked="f">
                <v:textbox inset="0,0,0,0">
                  <w:txbxContent>
                    <w:p w:rsidR="00365098" w:rsidRPr="00530B17" w:rsidRDefault="002D3AA9" w:rsidP="00365098">
                      <w:pPr>
                        <w:pStyle w:val="Bildunterschrift"/>
                        <w:spacing w:line="240" w:lineRule="auto"/>
                        <w:ind w:right="0"/>
                        <w:rPr>
                          <w:noProof/>
                          <w:szCs w:val="24"/>
                        </w:rPr>
                      </w:pPr>
                      <w:r>
                        <w:t>Fi</w:t>
                      </w:r>
                      <w:r w:rsidR="00365098">
                        <w:t>g</w:t>
                      </w:r>
                      <w:r>
                        <w:t>.</w:t>
                      </w:r>
                      <w:r w:rsidR="00365098">
                        <w:t xml:space="preserve"> </w:t>
                      </w:r>
                      <w:r w:rsidR="00365098">
                        <w:rPr>
                          <w:noProof/>
                        </w:rPr>
                        <w:fldChar w:fldCharType="begin"/>
                      </w:r>
                      <w:r w:rsidR="00365098">
                        <w:rPr>
                          <w:noProof/>
                        </w:rPr>
                        <w:instrText xml:space="preserve"> SEQ Abbildung \* ARABIC </w:instrText>
                      </w:r>
                      <w:r w:rsidR="00365098">
                        <w:rPr>
                          <w:noProof/>
                        </w:rPr>
                        <w:fldChar w:fldCharType="separate"/>
                      </w:r>
                      <w:r w:rsidR="00571B10">
                        <w:rPr>
                          <w:noProof/>
                        </w:rPr>
                        <w:t>1</w:t>
                      </w:r>
                      <w:r w:rsidR="00365098">
                        <w:rPr>
                          <w:noProof/>
                        </w:rPr>
                        <w:fldChar w:fldCharType="end"/>
                      </w:r>
                      <w:r w:rsidR="00365098" w:rsidRPr="00060EA6">
                        <w:rPr>
                          <w:noProof/>
                        </w:rPr>
                        <w:t xml:space="preserve">: </w:t>
                      </w:r>
                      <w:r w:rsidR="00783CCC">
                        <w:rPr>
                          <w:noProof/>
                        </w:rPr>
                        <w:t>Epoxy resin</w:t>
                      </w:r>
                      <w:r w:rsidR="00F037D7" w:rsidRPr="00E1524F">
                        <w:rPr>
                          <w:noProof/>
                        </w:rPr>
                        <w:t xml:space="preserve"> component</w:t>
                      </w:r>
                      <w:r w:rsidR="00E1524F" w:rsidRPr="00E1524F">
                        <w:rPr>
                          <w:noProof/>
                        </w:rPr>
                        <w:t xml:space="preserve"> produced using the additive manufacturing process</w:t>
                      </w:r>
                    </w:p>
                  </w:txbxContent>
                </v:textbox>
                <w10:wrap type="square" anchorx="margin"/>
              </v:shape>
            </w:pict>
          </mc:Fallback>
        </mc:AlternateContent>
      </w:r>
      <w:r w:rsidR="00F037D7" w:rsidRPr="00F037D7">
        <w:rPr>
          <w:noProof/>
        </w:rPr>
        <w:t xml:space="preserve">In contrast, additive manufacturing processes are based on the extrusion of liquids. This area is still in its infancy, but is currently developing </w:t>
      </w:r>
      <w:r w:rsidR="002D3AA9">
        <w:rPr>
          <w:noProof/>
        </w:rPr>
        <w:t>fast</w:t>
      </w:r>
      <w:r w:rsidR="00F037D7" w:rsidRPr="00F037D7">
        <w:rPr>
          <w:noProof/>
        </w:rPr>
        <w:t>. In particular, the large number of new materials for 3D printing creates great application potential for this technology. These include, for example, silicone (see Fig</w:t>
      </w:r>
      <w:r w:rsidR="002D3AA9">
        <w:rPr>
          <w:noProof/>
        </w:rPr>
        <w:t>.</w:t>
      </w:r>
      <w:r w:rsidR="00F037D7" w:rsidRPr="00F037D7">
        <w:rPr>
          <w:noProof/>
        </w:rPr>
        <w:t xml:space="preserve"> 1), resins or metal pastes.</w:t>
      </w:r>
      <w:r w:rsidRPr="00F037D7">
        <w:t xml:space="preserve"> </w:t>
      </w:r>
    </w:p>
    <w:p w:rsidR="00F037D7" w:rsidRPr="00F037D7" w:rsidRDefault="00F037D7" w:rsidP="00F037D7">
      <w:pPr>
        <w:pStyle w:val="Presse-Fliesstext"/>
        <w:tabs>
          <w:tab w:val="left" w:pos="8505"/>
        </w:tabs>
        <w:ind w:right="1558"/>
      </w:pPr>
      <w:r w:rsidRPr="00F037D7">
        <w:t>This whitepaper looks at existing technologies for the additive manufacturing of components from liquid m</w:t>
      </w:r>
      <w:r w:rsidR="002D3AA9">
        <w:t>aterials</w:t>
      </w:r>
      <w:r w:rsidRPr="00F037D7">
        <w:t xml:space="preserve">. The advantages and disadvantages of the individual </w:t>
      </w:r>
      <w:r w:rsidRPr="00F037D7">
        <w:lastRenderedPageBreak/>
        <w:t>processes are presented</w:t>
      </w:r>
      <w:r w:rsidR="002D3AA9">
        <w:t>, as well as</w:t>
      </w:r>
      <w:r w:rsidRPr="00F037D7">
        <w:t xml:space="preserve"> the different control parameters for each process for changing the quantity applie</w:t>
      </w:r>
      <w:r w:rsidR="002D3AA9">
        <w:t>d</w:t>
      </w:r>
      <w:r w:rsidRPr="00F037D7">
        <w:t>.</w:t>
      </w:r>
    </w:p>
    <w:p w:rsidR="00F037D7" w:rsidRPr="00F037D7" w:rsidRDefault="00F037D7" w:rsidP="00F037D7">
      <w:pPr>
        <w:pStyle w:val="Presse-Fliesstext"/>
        <w:tabs>
          <w:tab w:val="left" w:pos="8505"/>
        </w:tabs>
        <w:ind w:right="1558"/>
      </w:pPr>
      <w:r w:rsidRPr="00F037D7">
        <w:t>Methods for additive production with liquids and pastes:</w:t>
      </w:r>
    </w:p>
    <w:p w:rsidR="00F037D7" w:rsidRPr="00F037D7" w:rsidRDefault="00F037D7" w:rsidP="00F037D7">
      <w:pPr>
        <w:pStyle w:val="Presse-Fliesstext"/>
        <w:numPr>
          <w:ilvl w:val="0"/>
          <w:numId w:val="11"/>
        </w:numPr>
        <w:tabs>
          <w:tab w:val="left" w:pos="8505"/>
        </w:tabs>
        <w:ind w:right="1558"/>
        <w:rPr>
          <w:lang w:val="de-DE"/>
        </w:rPr>
      </w:pPr>
      <w:r w:rsidRPr="00F037D7">
        <w:rPr>
          <w:lang w:val="de-DE"/>
        </w:rPr>
        <w:t>Pneumatic dosing unit</w:t>
      </w:r>
    </w:p>
    <w:p w:rsidR="00F037D7" w:rsidRPr="00F037D7" w:rsidRDefault="00F037D7" w:rsidP="00F037D7">
      <w:pPr>
        <w:pStyle w:val="Presse-Fliesstext"/>
        <w:numPr>
          <w:ilvl w:val="0"/>
          <w:numId w:val="11"/>
        </w:numPr>
        <w:tabs>
          <w:tab w:val="left" w:pos="8505"/>
        </w:tabs>
        <w:ind w:right="1558"/>
      </w:pPr>
      <w:r w:rsidRPr="00F037D7">
        <w:t>Drop-On-Demand (Jet-Valve)</w:t>
      </w:r>
    </w:p>
    <w:p w:rsidR="00F037D7" w:rsidRPr="00F037D7" w:rsidRDefault="00F037D7" w:rsidP="00F037D7">
      <w:pPr>
        <w:pStyle w:val="Presse-Fliesstext"/>
        <w:numPr>
          <w:ilvl w:val="0"/>
          <w:numId w:val="11"/>
        </w:numPr>
        <w:tabs>
          <w:tab w:val="left" w:pos="8505"/>
        </w:tabs>
        <w:ind w:right="1558"/>
        <w:rPr>
          <w:lang w:val="de-DE"/>
        </w:rPr>
      </w:pPr>
      <w:r w:rsidRPr="00F037D7">
        <w:rPr>
          <w:lang w:val="de-DE"/>
        </w:rPr>
        <w:t>Endless piston principle</w:t>
      </w:r>
    </w:p>
    <w:p w:rsidR="00365098" w:rsidRPr="006B1B60" w:rsidRDefault="00365098" w:rsidP="006B1B60">
      <w:pPr>
        <w:pStyle w:val="Subheadline"/>
      </w:pPr>
      <w:r w:rsidRPr="00F037D7">
        <w:br/>
      </w:r>
      <w:r w:rsidR="00F037D7" w:rsidRPr="006B1B60">
        <w:t>Pneumatic dosing device</w:t>
      </w:r>
    </w:p>
    <w:p w:rsidR="00365098" w:rsidRDefault="00365098" w:rsidP="00365098">
      <w:pPr>
        <w:tabs>
          <w:tab w:val="left" w:pos="8505"/>
        </w:tabs>
        <w:ind w:right="1558"/>
      </w:pPr>
    </w:p>
    <w:p w:rsidR="00365098" w:rsidRDefault="001C1A2E" w:rsidP="00365098">
      <w:pPr>
        <w:tabs>
          <w:tab w:val="left" w:pos="8505"/>
        </w:tabs>
        <w:spacing w:line="360" w:lineRule="auto"/>
        <w:ind w:right="1558"/>
        <w:rPr>
          <w:lang w:val="en-GB"/>
        </w:rPr>
      </w:pPr>
      <w:r w:rsidRPr="001C1A2E">
        <w:rPr>
          <w:lang w:val="en-GB"/>
        </w:rPr>
        <w:t xml:space="preserve">With the pneumatic dosing device (time-pressure method), a container is </w:t>
      </w:r>
      <w:r w:rsidR="002D3AA9">
        <w:rPr>
          <w:lang w:val="en-GB"/>
        </w:rPr>
        <w:t xml:space="preserve">put </w:t>
      </w:r>
      <w:r w:rsidRPr="001C1A2E">
        <w:rPr>
          <w:lang w:val="en-GB"/>
        </w:rPr>
        <w:t xml:space="preserve">under a defined pressure. The liquid is pressed out of the material outlet by a pressure force applied to the piston (see </w:t>
      </w:r>
      <w:r w:rsidR="006A22FA">
        <w:rPr>
          <w:lang w:val="en-GB"/>
        </w:rPr>
        <w:t>Fig.</w:t>
      </w:r>
      <w:r w:rsidRPr="001C1A2E">
        <w:rPr>
          <w:lang w:val="en-GB"/>
        </w:rPr>
        <w:t xml:space="preserve"> 2).</w:t>
      </w:r>
    </w:p>
    <w:p w:rsidR="001C1A2E" w:rsidRPr="001C1A2E" w:rsidRDefault="001C1A2E" w:rsidP="00365098">
      <w:pPr>
        <w:tabs>
          <w:tab w:val="left" w:pos="8505"/>
        </w:tabs>
        <w:spacing w:line="360" w:lineRule="auto"/>
        <w:ind w:right="1558"/>
        <w:rPr>
          <w:lang w:val="en-GB"/>
        </w:rPr>
      </w:pPr>
    </w:p>
    <w:p w:rsidR="00365098" w:rsidRPr="001C1A2E" w:rsidRDefault="00BF1143" w:rsidP="00365098">
      <w:pPr>
        <w:tabs>
          <w:tab w:val="left" w:pos="8505"/>
        </w:tabs>
        <w:spacing w:line="360" w:lineRule="auto"/>
        <w:ind w:right="1558"/>
        <w:rPr>
          <w:lang w:val="en-GB"/>
        </w:rPr>
      </w:pPr>
      <w:r>
        <w:rPr>
          <w:noProof/>
        </w:rPr>
        <mc:AlternateContent>
          <mc:Choice Requires="wps">
            <w:drawing>
              <wp:anchor distT="0" distB="0" distL="114300" distR="114300" simplePos="0" relativeHeight="251685888" behindDoc="0" locked="0" layoutInCell="1" allowOverlap="1">
                <wp:simplePos x="0" y="0"/>
                <wp:positionH relativeFrom="column">
                  <wp:posOffset>1217930</wp:posOffset>
                </wp:positionH>
                <wp:positionV relativeFrom="paragraph">
                  <wp:posOffset>553720</wp:posOffset>
                </wp:positionV>
                <wp:extent cx="504825" cy="228600"/>
                <wp:effectExtent l="0" t="0" r="28575" b="19050"/>
                <wp:wrapNone/>
                <wp:docPr id="25" name="Text Box 25"/>
                <wp:cNvGraphicFramePr/>
                <a:graphic xmlns:a="http://schemas.openxmlformats.org/drawingml/2006/main">
                  <a:graphicData uri="http://schemas.microsoft.com/office/word/2010/wordprocessingShape">
                    <wps:wsp>
                      <wps:cNvSpPr txBox="1"/>
                      <wps:spPr>
                        <a:xfrm>
                          <a:off x="0" y="0"/>
                          <a:ext cx="504825" cy="228600"/>
                        </a:xfrm>
                        <a:prstGeom prst="rect">
                          <a:avLst/>
                        </a:prstGeom>
                        <a:solidFill>
                          <a:schemeClr val="lt1"/>
                        </a:solidFill>
                        <a:ln w="6350">
                          <a:solidFill>
                            <a:schemeClr val="bg1"/>
                          </a:solidFill>
                        </a:ln>
                      </wps:spPr>
                      <wps:txbx>
                        <w:txbxContent>
                          <w:p w:rsidR="00BF1143" w:rsidRPr="00BF1143" w:rsidRDefault="00BF1143" w:rsidP="00BF1143">
                            <w:pPr>
                              <w:pStyle w:val="Fliesstext"/>
                              <w:jc w:val="center"/>
                              <w:rPr>
                                <w:sz w:val="18"/>
                                <w:szCs w:val="18"/>
                                <w:lang w:val="en-GB"/>
                              </w:rPr>
                            </w:pPr>
                            <w:r w:rsidRPr="00BF1143">
                              <w:rPr>
                                <w:sz w:val="18"/>
                                <w:szCs w:val="18"/>
                                <w:lang w:val="en-GB"/>
                              </w:rPr>
                              <w:t>p</w:t>
                            </w:r>
                            <w:r>
                              <w:rPr>
                                <w:sz w:val="18"/>
                                <w:szCs w:val="18"/>
                                <w:lang w:val="en-GB"/>
                              </w:rPr>
                              <w:t>iston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27" type="#_x0000_t202" style="position:absolute;margin-left:95.9pt;margin-top:43.6pt;width:39.75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" fillcolor="white [3201]" strokecolor="white [3212]" strokeweight=".5pt">
                <v:textbox>
                  <w:txbxContent>
                    <w:p w:rsidR="00BF1143" w:rsidRPr="00BF1143" w:rsidRDefault="00BF1143" w:rsidP="00BF1143">
                      <w:pPr>
                        <w:pStyle w:val="Fliesstext"/>
                        <w:jc w:val="center"/>
                        <w:rPr>
                          <w:sz w:val="18"/>
                          <w:szCs w:val="18"/>
                          <w:lang w:val="en-GB"/>
                        </w:rPr>
                      </w:pPr>
                      <w:r w:rsidRPr="00BF1143">
                        <w:rPr>
                          <w:sz w:val="18"/>
                          <w:szCs w:val="18"/>
                          <w:lang w:val="en-GB"/>
                        </w:rPr>
                        <w:t>p</w:t>
                      </w:r>
                      <w:r>
                        <w:rPr>
                          <w:sz w:val="18"/>
                          <w:szCs w:val="18"/>
                          <w:lang w:val="en-GB"/>
                        </w:rPr>
                        <w:t>iston</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1F42CCDD" wp14:editId="60B9FC38">
                <wp:simplePos x="0" y="0"/>
                <wp:positionH relativeFrom="column">
                  <wp:posOffset>1265555</wp:posOffset>
                </wp:positionH>
                <wp:positionV relativeFrom="paragraph">
                  <wp:posOffset>1544319</wp:posOffset>
                </wp:positionV>
                <wp:extent cx="476250" cy="257175"/>
                <wp:effectExtent l="0" t="0" r="19050" b="28575"/>
                <wp:wrapNone/>
                <wp:docPr id="28" name="Text Box 28"/>
                <wp:cNvGraphicFramePr/>
                <a:graphic xmlns:a="http://schemas.openxmlformats.org/drawingml/2006/main">
                  <a:graphicData uri="http://schemas.microsoft.com/office/word/2010/wordprocessingShape">
                    <wps:wsp>
                      <wps:cNvSpPr txBox="1"/>
                      <wps:spPr>
                        <a:xfrm>
                          <a:off x="0" y="0"/>
                          <a:ext cx="476250" cy="257175"/>
                        </a:xfrm>
                        <a:prstGeom prst="rect">
                          <a:avLst/>
                        </a:prstGeom>
                        <a:solidFill>
                          <a:schemeClr val="lt1"/>
                        </a:solidFill>
                        <a:ln w="6350">
                          <a:solidFill>
                            <a:schemeClr val="bg1"/>
                          </a:solidFill>
                        </a:ln>
                      </wps:spPr>
                      <wps:txbx>
                        <w:txbxContent>
                          <w:p w:rsidR="00BF1143" w:rsidRPr="00BF1143" w:rsidRDefault="00BF1143" w:rsidP="00BF1143">
                            <w:pPr>
                              <w:pStyle w:val="Fliesstext"/>
                              <w:jc w:val="center"/>
                              <w:rPr>
                                <w:sz w:val="18"/>
                                <w:szCs w:val="18"/>
                                <w:lang w:val="en-GB"/>
                              </w:rPr>
                            </w:pPr>
                            <w:r>
                              <w:rPr>
                                <w:sz w:val="18"/>
                                <w:szCs w:val="18"/>
                                <w:lang w:val="en-GB"/>
                              </w:rPr>
                              <w:t>liquid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2CCDD" id="Text Box 28" o:spid="_x0000_s1028" type="#_x0000_t202" style="position:absolute;margin-left:99.65pt;margin-top:121.6pt;width:37.5pt;height:20.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" fillcolor="white [3201]" strokecolor="white [3212]" strokeweight=".5pt">
                <v:textbox>
                  <w:txbxContent>
                    <w:p w:rsidR="00BF1143" w:rsidRPr="00BF1143" w:rsidRDefault="00BF1143" w:rsidP="00BF1143">
                      <w:pPr>
                        <w:pStyle w:val="Fliesstext"/>
                        <w:jc w:val="center"/>
                        <w:rPr>
                          <w:sz w:val="18"/>
                          <w:szCs w:val="18"/>
                          <w:lang w:val="en-GB"/>
                        </w:rPr>
                      </w:pPr>
                      <w:r>
                        <w:rPr>
                          <w:sz w:val="18"/>
                          <w:szCs w:val="18"/>
                          <w:lang w:val="en-GB"/>
                        </w:rPr>
                        <w:t>liquid</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55A5BD17" wp14:editId="52541171">
                <wp:simplePos x="0" y="0"/>
                <wp:positionH relativeFrom="column">
                  <wp:posOffset>1208405</wp:posOffset>
                </wp:positionH>
                <wp:positionV relativeFrom="paragraph">
                  <wp:posOffset>182245</wp:posOffset>
                </wp:positionV>
                <wp:extent cx="666750" cy="219075"/>
                <wp:effectExtent l="0" t="0" r="19050" b="28575"/>
                <wp:wrapNone/>
                <wp:docPr id="27" name="Text Box 27"/>
                <wp:cNvGraphicFramePr/>
                <a:graphic xmlns:a="http://schemas.openxmlformats.org/drawingml/2006/main">
                  <a:graphicData uri="http://schemas.microsoft.com/office/word/2010/wordprocessingShape">
                    <wps:wsp>
                      <wps:cNvSpPr txBox="1"/>
                      <wps:spPr>
                        <a:xfrm>
                          <a:off x="0" y="0"/>
                          <a:ext cx="666750" cy="219075"/>
                        </a:xfrm>
                        <a:prstGeom prst="rect">
                          <a:avLst/>
                        </a:prstGeom>
                        <a:solidFill>
                          <a:schemeClr val="lt1"/>
                        </a:solidFill>
                        <a:ln w="6350">
                          <a:solidFill>
                            <a:schemeClr val="bg1"/>
                          </a:solidFill>
                        </a:ln>
                      </wps:spPr>
                      <wps:txbx>
                        <w:txbxContent>
                          <w:p w:rsidR="00BF1143" w:rsidRPr="00BF1143" w:rsidRDefault="00BF1143" w:rsidP="00BF1143">
                            <w:pPr>
                              <w:pStyle w:val="Fliesstext"/>
                              <w:jc w:val="center"/>
                              <w:rPr>
                                <w:sz w:val="18"/>
                                <w:szCs w:val="18"/>
                                <w:lang w:val="en-GB"/>
                              </w:rPr>
                            </w:pPr>
                            <w:r w:rsidRPr="00BF1143">
                              <w:rPr>
                                <w:sz w:val="18"/>
                                <w:szCs w:val="18"/>
                                <w:lang w:val="en-GB"/>
                              </w:rPr>
                              <w:t>pressure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A5BD17" id="Text Box 27" o:spid="_x0000_s1029" type="#_x0000_t202" style="position:absolute;margin-left:95.15pt;margin-top:14.35pt;width:52.5pt;height:1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" fillcolor="white [3201]" strokecolor="white [3212]" strokeweight=".5pt">
                <v:textbox>
                  <w:txbxContent>
                    <w:p w:rsidR="00BF1143" w:rsidRPr="00BF1143" w:rsidRDefault="00BF1143" w:rsidP="00BF1143">
                      <w:pPr>
                        <w:pStyle w:val="Fliesstext"/>
                        <w:jc w:val="center"/>
                        <w:rPr>
                          <w:sz w:val="18"/>
                          <w:szCs w:val="18"/>
                          <w:lang w:val="en-GB"/>
                        </w:rPr>
                      </w:pPr>
                      <w:r w:rsidRPr="00BF1143">
                        <w:rPr>
                          <w:sz w:val="18"/>
                          <w:szCs w:val="18"/>
                          <w:lang w:val="en-GB"/>
                        </w:rPr>
                        <w:t>pressure</w:t>
                      </w:r>
                    </w:p>
                  </w:txbxContent>
                </v:textbox>
              </v:shape>
            </w:pict>
          </mc:Fallback>
        </mc:AlternateContent>
      </w:r>
      <w:r w:rsidR="00365098">
        <w:rPr>
          <w:noProof/>
        </w:rPr>
        <w:drawing>
          <wp:anchor distT="0" distB="0" distL="114300" distR="114300" simplePos="0" relativeHeight="251666432" behindDoc="1" locked="0" layoutInCell="1" allowOverlap="1" wp14:anchorId="024CF377" wp14:editId="5D24DE3E">
            <wp:simplePos x="0" y="0"/>
            <wp:positionH relativeFrom="column">
              <wp:posOffset>-1270</wp:posOffset>
            </wp:positionH>
            <wp:positionV relativeFrom="paragraph">
              <wp:posOffset>49530</wp:posOffset>
            </wp:positionV>
            <wp:extent cx="3033395" cy="3438525"/>
            <wp:effectExtent l="19050" t="19050" r="14605" b="28575"/>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alphaModFix/>
                      <a:extLst>
                        <a:ext uri="{28A0092B-C50C-407E-A947-70E740481C1C}">
                          <a14:useLocalDpi xmlns:a14="http://schemas.microsoft.com/office/drawing/2010/main" val="0"/>
                        </a:ext>
                      </a:extLst>
                    </a:blip>
                    <a:srcRect l="-19776" t="-4936" r="-19696" b="-5715"/>
                    <a:stretch/>
                  </pic:blipFill>
                  <pic:spPr bwMode="auto">
                    <a:xfrm>
                      <a:off x="0" y="0"/>
                      <a:ext cx="3033395" cy="3438525"/>
                    </a:xfrm>
                    <a:prstGeom prst="rect">
                      <a:avLst/>
                    </a:prstGeom>
                    <a:noFill/>
                    <a:ln w="9525" cap="flat" cmpd="sng" algn="ctr">
                      <a:solidFill>
                        <a:srgbClr val="009DE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1A2E" w:rsidRPr="001C1A2E">
        <w:rPr>
          <w:noProof/>
          <w:lang w:val="en-GB"/>
        </w:rPr>
        <w:t xml:space="preserve">The control parameter for this system is the pressure applied to the liquid. Due to temperature fluctuations or thixotropic properties of the fluid, the viscosity can change </w:t>
      </w:r>
      <w:r w:rsidR="006A22FA">
        <w:rPr>
          <w:noProof/>
          <w:lang w:val="en-GB"/>
        </w:rPr>
        <w:t>suddenly</w:t>
      </w:r>
      <w:r w:rsidR="001C1A2E" w:rsidRPr="001C1A2E">
        <w:rPr>
          <w:noProof/>
          <w:lang w:val="en-GB"/>
        </w:rPr>
        <w:t xml:space="preserve">. </w:t>
      </w:r>
      <w:r w:rsidR="006A22FA">
        <w:rPr>
          <w:noProof/>
          <w:lang w:val="en-GB"/>
        </w:rPr>
        <w:t>This difference in v</w:t>
      </w:r>
      <w:r w:rsidR="001C1A2E" w:rsidRPr="001C1A2E">
        <w:rPr>
          <w:noProof/>
          <w:lang w:val="en-GB"/>
        </w:rPr>
        <w:t>iscosit</w:t>
      </w:r>
      <w:r w:rsidR="006A22FA">
        <w:rPr>
          <w:noProof/>
          <w:lang w:val="en-GB"/>
        </w:rPr>
        <w:t>y</w:t>
      </w:r>
      <w:r w:rsidR="001C1A2E" w:rsidRPr="001C1A2E">
        <w:rPr>
          <w:noProof/>
          <w:lang w:val="en-GB"/>
        </w:rPr>
        <w:t xml:space="preserve">, </w:t>
      </w:r>
      <w:r w:rsidR="006A22FA">
        <w:rPr>
          <w:noProof/>
          <w:lang w:val="en-GB"/>
        </w:rPr>
        <w:t>for a same pressure, results in different quantities of applied fluid.</w:t>
      </w:r>
    </w:p>
    <w:p w:rsidR="00F037D7" w:rsidRPr="001C1A2E" w:rsidRDefault="00F037D7" w:rsidP="00365098">
      <w:pPr>
        <w:tabs>
          <w:tab w:val="left" w:pos="8505"/>
        </w:tabs>
        <w:spacing w:line="360" w:lineRule="auto"/>
        <w:ind w:right="1558"/>
        <w:rPr>
          <w:lang w:val="en-GB"/>
        </w:rPr>
      </w:pPr>
    </w:p>
    <w:p w:rsidR="00365098" w:rsidRPr="001C1A2E" w:rsidRDefault="006A22FA" w:rsidP="00365098">
      <w:pPr>
        <w:tabs>
          <w:tab w:val="left" w:pos="8505"/>
        </w:tabs>
        <w:spacing w:line="360" w:lineRule="auto"/>
        <w:ind w:right="1558"/>
        <w:rPr>
          <w:lang w:val="en-GB"/>
        </w:rPr>
      </w:pPr>
      <w:r>
        <w:rPr>
          <w:noProof/>
          <w:lang w:val="en-GB"/>
        </w:rPr>
        <mc:AlternateContent>
          <mc:Choice Requires="wps">
            <w:drawing>
              <wp:anchor distT="0" distB="0" distL="114300" distR="114300" simplePos="0" relativeHeight="251684864" behindDoc="0" locked="0" layoutInCell="1" allowOverlap="1">
                <wp:simplePos x="0" y="0"/>
                <wp:positionH relativeFrom="page">
                  <wp:posOffset>1266825</wp:posOffset>
                </wp:positionH>
                <wp:positionV relativeFrom="paragraph">
                  <wp:posOffset>455613</wp:posOffset>
                </wp:positionV>
                <wp:extent cx="1857375" cy="438150"/>
                <wp:effectExtent l="0" t="19050" r="47625" b="38100"/>
                <wp:wrapNone/>
                <wp:docPr id="24" name="Arrow: Right 24"/>
                <wp:cNvGraphicFramePr/>
                <a:graphic xmlns:a="http://schemas.openxmlformats.org/drawingml/2006/main">
                  <a:graphicData uri="http://schemas.microsoft.com/office/word/2010/wordprocessingShape">
                    <wps:wsp>
                      <wps:cNvSpPr/>
                      <wps:spPr>
                        <a:xfrm>
                          <a:off x="0" y="0"/>
                          <a:ext cx="1857375" cy="438150"/>
                        </a:xfrm>
                        <a:prstGeom prst="rightArrow">
                          <a:avLst>
                            <a:gd name="adj1" fmla="val 50000"/>
                            <a:gd name="adj2" fmla="val 46739"/>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21EE" w:rsidRPr="008B21EE" w:rsidRDefault="008B21EE" w:rsidP="008B21EE">
                            <w:pPr>
                              <w:jc w:val="center"/>
                              <w:rPr>
                                <w:sz w:val="16"/>
                                <w:szCs w:val="16"/>
                                <w:lang w:val="en-GB"/>
                              </w:rPr>
                            </w:pPr>
                            <w:r w:rsidRPr="008B21EE">
                              <w:rPr>
                                <w:sz w:val="16"/>
                                <w:szCs w:val="16"/>
                                <w:lang w:val="en-GB"/>
                              </w:rPr>
                              <w:t>emptying the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4" o:spid="_x0000_s1030" type="#_x0000_t13" style="position:absolute;margin-left:99.75pt;margin-top:35.9pt;width:146.25pt;height:34.5pt;z-index:2516848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" adj="19218" fillcolor="black [3213]" strokecolor="black [3213]" strokeweight="1pt">
                <v:textbox>
                  <w:txbxContent>
                    <w:p w:rsidR="008B21EE" w:rsidRPr="008B21EE" w:rsidRDefault="008B21EE" w:rsidP="008B21EE">
                      <w:pPr>
                        <w:jc w:val="center"/>
                        <w:rPr>
                          <w:sz w:val="16"/>
                          <w:szCs w:val="16"/>
                          <w:lang w:val="en-GB"/>
                        </w:rPr>
                      </w:pPr>
                      <w:r w:rsidRPr="008B21EE">
                        <w:rPr>
                          <w:sz w:val="16"/>
                          <w:szCs w:val="16"/>
                          <w:lang w:val="en-GB"/>
                        </w:rPr>
                        <w:t>emptying the system</w:t>
                      </w:r>
                    </w:p>
                  </w:txbxContent>
                </v:textbox>
                <w10:wrap anchorx="page"/>
              </v:shape>
            </w:pict>
          </mc:Fallback>
        </mc:AlternateContent>
      </w:r>
      <w:r w:rsidR="00BF1143">
        <w:rPr>
          <w:noProof/>
        </w:rPr>
        <mc:AlternateContent>
          <mc:Choice Requires="wps">
            <w:drawing>
              <wp:anchor distT="0" distB="0" distL="114300" distR="114300" simplePos="0" relativeHeight="251692032" behindDoc="0" locked="0" layoutInCell="1" allowOverlap="1" wp14:anchorId="433E0621" wp14:editId="3D7DFB2D">
                <wp:simplePos x="0" y="0"/>
                <wp:positionH relativeFrom="column">
                  <wp:posOffset>1208405</wp:posOffset>
                </wp:positionH>
                <wp:positionV relativeFrom="paragraph">
                  <wp:posOffset>144780</wp:posOffset>
                </wp:positionV>
                <wp:extent cx="628650" cy="40005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628650" cy="400050"/>
                        </a:xfrm>
                        <a:prstGeom prst="rect">
                          <a:avLst/>
                        </a:prstGeom>
                        <a:solidFill>
                          <a:schemeClr val="lt1"/>
                        </a:solidFill>
                        <a:ln w="6350">
                          <a:solidFill>
                            <a:schemeClr val="bg1"/>
                          </a:solidFill>
                        </a:ln>
                      </wps:spPr>
                      <wps:txbx>
                        <w:txbxContent>
                          <w:p w:rsidR="00BF1143" w:rsidRPr="00BF1143" w:rsidRDefault="00BF1143" w:rsidP="00BF1143">
                            <w:pPr>
                              <w:pStyle w:val="Fliesstext"/>
                              <w:jc w:val="center"/>
                              <w:rPr>
                                <w:sz w:val="18"/>
                                <w:szCs w:val="18"/>
                                <w:lang w:val="en-GB"/>
                              </w:rPr>
                            </w:pPr>
                            <w:r>
                              <w:rPr>
                                <w:sz w:val="18"/>
                                <w:szCs w:val="18"/>
                                <w:lang w:val="en-GB"/>
                              </w:rPr>
                              <w:t>output material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E0621" id="Text Box 29" o:spid="_x0000_s1031" type="#_x0000_t202" style="position:absolute;margin-left:95.15pt;margin-top:11.4pt;width:49.5pt;height:3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" fillcolor="white [3201]" strokecolor="white [3212]" strokeweight=".5pt">
                <v:textbox>
                  <w:txbxContent>
                    <w:p w:rsidR="00BF1143" w:rsidRPr="00BF1143" w:rsidRDefault="00BF1143" w:rsidP="00BF1143">
                      <w:pPr>
                        <w:pStyle w:val="Fliesstext"/>
                        <w:jc w:val="center"/>
                        <w:rPr>
                          <w:sz w:val="18"/>
                          <w:szCs w:val="18"/>
                          <w:lang w:val="en-GB"/>
                        </w:rPr>
                      </w:pPr>
                      <w:r>
                        <w:rPr>
                          <w:sz w:val="18"/>
                          <w:szCs w:val="18"/>
                          <w:lang w:val="en-GB"/>
                        </w:rPr>
                        <w:t>output material</w:t>
                      </w:r>
                    </w:p>
                  </w:txbxContent>
                </v:textbox>
              </v:shape>
            </w:pict>
          </mc:Fallback>
        </mc:AlternateContent>
      </w:r>
      <w:r w:rsidR="00365098">
        <w:rPr>
          <w:noProof/>
        </w:rPr>
        <mc:AlternateContent>
          <mc:Choice Requires="wps">
            <w:drawing>
              <wp:anchor distT="0" distB="0" distL="114300" distR="114300" simplePos="0" relativeHeight="251667456" behindDoc="0" locked="0" layoutInCell="1" allowOverlap="1" wp14:anchorId="6A6ECB56" wp14:editId="377B98C8">
                <wp:simplePos x="0" y="0"/>
                <wp:positionH relativeFrom="column">
                  <wp:posOffset>-1270</wp:posOffset>
                </wp:positionH>
                <wp:positionV relativeFrom="paragraph">
                  <wp:posOffset>1120140</wp:posOffset>
                </wp:positionV>
                <wp:extent cx="3033395" cy="28575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3033395" cy="285750"/>
                        </a:xfrm>
                        <a:prstGeom prst="rect">
                          <a:avLst/>
                        </a:prstGeom>
                        <a:solidFill>
                          <a:prstClr val="white"/>
                        </a:solidFill>
                        <a:ln>
                          <a:noFill/>
                        </a:ln>
                      </wps:spPr>
                      <wps:txbx>
                        <w:txbxContent>
                          <w:p w:rsidR="00365098" w:rsidRPr="00F037D7" w:rsidRDefault="00F037D7" w:rsidP="00365098">
                            <w:pPr>
                              <w:rPr>
                                <w:lang w:val="en-GB"/>
                              </w:rPr>
                            </w:pPr>
                            <w:r w:rsidRPr="00F037D7">
                              <w:rPr>
                                <w:rFonts w:cs="Arial"/>
                                <w:i/>
                                <w:sz w:val="18"/>
                                <w:szCs w:val="18"/>
                                <w:lang w:val="en-GB"/>
                              </w:rPr>
                              <w:t>Fig</w:t>
                            </w:r>
                            <w:r w:rsidR="002D3AA9">
                              <w:rPr>
                                <w:rFonts w:cs="Arial"/>
                                <w:i/>
                                <w:sz w:val="18"/>
                                <w:szCs w:val="18"/>
                                <w:lang w:val="en-GB"/>
                              </w:rPr>
                              <w:t>.</w:t>
                            </w:r>
                            <w:r w:rsidRPr="00F037D7">
                              <w:rPr>
                                <w:rFonts w:cs="Arial"/>
                                <w:i/>
                                <w:sz w:val="18"/>
                                <w:szCs w:val="18"/>
                                <w:lang w:val="en-GB"/>
                              </w:rPr>
                              <w:t xml:space="preserve"> 2: Schematic representation of a time-pressure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6ECB56" id="Textfeld 7" o:spid="_x0000_s1032" type="#_x0000_t202" style="position:absolute;margin-left:-.1pt;margin-top:88.2pt;width:238.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" stroked="f">
                <v:textbox inset="0,0,0,0">
                  <w:txbxContent>
                    <w:p w:rsidR="00365098" w:rsidRPr="00F037D7" w:rsidRDefault="00F037D7" w:rsidP="00365098">
                      <w:pPr>
                        <w:rPr>
                          <w:lang w:val="en-GB"/>
                        </w:rPr>
                      </w:pPr>
                      <w:r w:rsidRPr="00F037D7">
                        <w:rPr>
                          <w:rFonts w:cs="Arial"/>
                          <w:i/>
                          <w:sz w:val="18"/>
                          <w:szCs w:val="18"/>
                          <w:lang w:val="en-GB"/>
                        </w:rPr>
                        <w:t>Fig</w:t>
                      </w:r>
                      <w:r w:rsidR="002D3AA9">
                        <w:rPr>
                          <w:rFonts w:cs="Arial"/>
                          <w:i/>
                          <w:sz w:val="18"/>
                          <w:szCs w:val="18"/>
                          <w:lang w:val="en-GB"/>
                        </w:rPr>
                        <w:t>.</w:t>
                      </w:r>
                      <w:r w:rsidRPr="00F037D7">
                        <w:rPr>
                          <w:rFonts w:cs="Arial"/>
                          <w:i/>
                          <w:sz w:val="18"/>
                          <w:szCs w:val="18"/>
                          <w:lang w:val="en-GB"/>
                        </w:rPr>
                        <w:t xml:space="preserve"> 2: Schematic representation of a time-pressure system</w:t>
                      </w:r>
                    </w:p>
                  </w:txbxContent>
                </v:textbox>
                <w10:wrap type="square"/>
              </v:shape>
            </w:pict>
          </mc:Fallback>
        </mc:AlternateContent>
      </w:r>
      <w:r w:rsidR="001C1A2E" w:rsidRPr="001C1A2E">
        <w:rPr>
          <w:noProof/>
          <w:lang w:val="en-GB"/>
        </w:rPr>
        <w:t>The system is therefore not distinguished by its process stability and has no high repeat accuracy.</w:t>
      </w:r>
    </w:p>
    <w:p w:rsidR="00365098" w:rsidRPr="001C1A2E" w:rsidRDefault="00365098" w:rsidP="00365098">
      <w:pPr>
        <w:tabs>
          <w:tab w:val="left" w:pos="8505"/>
        </w:tabs>
        <w:spacing w:line="360" w:lineRule="auto"/>
        <w:ind w:right="1558"/>
        <w:rPr>
          <w:lang w:val="en-GB"/>
        </w:rPr>
      </w:pPr>
    </w:p>
    <w:p w:rsidR="001C1A2E" w:rsidRDefault="001C1A2E" w:rsidP="001C1A2E">
      <w:pPr>
        <w:tabs>
          <w:tab w:val="left" w:pos="8505"/>
        </w:tabs>
        <w:spacing w:line="360" w:lineRule="auto"/>
        <w:ind w:right="1558"/>
        <w:rPr>
          <w:lang w:val="en-GB"/>
        </w:rPr>
      </w:pPr>
    </w:p>
    <w:p w:rsidR="001C1A2E" w:rsidRDefault="001C1A2E" w:rsidP="001C1A2E">
      <w:pPr>
        <w:tabs>
          <w:tab w:val="left" w:pos="8505"/>
        </w:tabs>
        <w:spacing w:line="360" w:lineRule="auto"/>
        <w:ind w:right="1558"/>
        <w:rPr>
          <w:lang w:val="en-GB"/>
        </w:rPr>
      </w:pPr>
    </w:p>
    <w:p w:rsidR="001C1A2E" w:rsidRDefault="001C1A2E" w:rsidP="001C1A2E">
      <w:pPr>
        <w:tabs>
          <w:tab w:val="left" w:pos="8505"/>
        </w:tabs>
        <w:spacing w:line="360" w:lineRule="auto"/>
        <w:ind w:right="1558"/>
        <w:rPr>
          <w:lang w:val="en-GB"/>
        </w:rPr>
      </w:pPr>
    </w:p>
    <w:p w:rsidR="001C1A2E" w:rsidRDefault="001C1A2E" w:rsidP="001C1A2E">
      <w:pPr>
        <w:tabs>
          <w:tab w:val="left" w:pos="8505"/>
        </w:tabs>
        <w:spacing w:line="360" w:lineRule="auto"/>
        <w:ind w:right="1558"/>
        <w:rPr>
          <w:lang w:val="en-GB"/>
        </w:rPr>
      </w:pPr>
    </w:p>
    <w:p w:rsidR="001C1A2E" w:rsidRDefault="001C1A2E" w:rsidP="001C1A2E">
      <w:pPr>
        <w:tabs>
          <w:tab w:val="left" w:pos="8505"/>
        </w:tabs>
        <w:spacing w:line="360" w:lineRule="auto"/>
        <w:ind w:right="1558"/>
        <w:rPr>
          <w:lang w:val="en-GB"/>
        </w:rPr>
      </w:pPr>
    </w:p>
    <w:p w:rsidR="001C1A2E" w:rsidRPr="001C1A2E" w:rsidRDefault="001C1A2E" w:rsidP="001C1A2E">
      <w:pPr>
        <w:tabs>
          <w:tab w:val="left" w:pos="8505"/>
        </w:tabs>
        <w:spacing w:line="360" w:lineRule="auto"/>
        <w:ind w:right="1558"/>
        <w:rPr>
          <w:lang w:val="en-GB"/>
        </w:rPr>
      </w:pPr>
      <w:r w:rsidRPr="001C1A2E">
        <w:rPr>
          <w:lang w:val="en-GB"/>
        </w:rPr>
        <w:lastRenderedPageBreak/>
        <w:t xml:space="preserve">Fluctuating process conditions (e.g. temperature or humidity) require a daily calibration procedure. In addition, the desired </w:t>
      </w:r>
      <w:r w:rsidR="006A22FA">
        <w:rPr>
          <w:lang w:val="en-GB"/>
        </w:rPr>
        <w:t>suck-back</w:t>
      </w:r>
      <w:r w:rsidRPr="001C1A2E">
        <w:rPr>
          <w:lang w:val="en-GB"/>
        </w:rPr>
        <w:t xml:space="preserve"> of material ("Retract") in 3D printing is not possible with this method, since the pressure on the fluid can only be reduced and this does not lead to a </w:t>
      </w:r>
      <w:r w:rsidR="006A22FA">
        <w:rPr>
          <w:lang w:val="en-GB"/>
        </w:rPr>
        <w:t>reverse flow</w:t>
      </w:r>
      <w:r w:rsidRPr="001C1A2E">
        <w:rPr>
          <w:lang w:val="en-GB"/>
        </w:rPr>
        <w:t xml:space="preserve"> of the material.</w:t>
      </w:r>
    </w:p>
    <w:p w:rsidR="001C1A2E" w:rsidRPr="001C1A2E" w:rsidRDefault="001C1A2E" w:rsidP="001C1A2E">
      <w:pPr>
        <w:tabs>
          <w:tab w:val="left" w:pos="8505"/>
        </w:tabs>
        <w:spacing w:line="360" w:lineRule="auto"/>
        <w:ind w:right="1558"/>
        <w:rPr>
          <w:lang w:val="en-GB"/>
        </w:rPr>
      </w:pPr>
    </w:p>
    <w:p w:rsidR="001C1A2E" w:rsidRPr="001C1A2E" w:rsidRDefault="001C1A2E" w:rsidP="001C1A2E">
      <w:pPr>
        <w:tabs>
          <w:tab w:val="left" w:pos="8505"/>
        </w:tabs>
        <w:spacing w:line="360" w:lineRule="auto"/>
        <w:ind w:right="1558"/>
        <w:rPr>
          <w:lang w:val="en-GB"/>
        </w:rPr>
      </w:pPr>
      <w:r w:rsidRPr="001C1A2E">
        <w:rPr>
          <w:lang w:val="en-GB"/>
        </w:rPr>
        <w:t xml:space="preserve">However, the implementation of the system is very cost-effective, as it is a simple system with few components and no complex mechanics. In addition, the weight of the printhead is low compared to other printheads. </w:t>
      </w:r>
    </w:p>
    <w:p w:rsidR="001C1A2E" w:rsidRPr="001C1A2E" w:rsidRDefault="001C1A2E" w:rsidP="001C1A2E">
      <w:pPr>
        <w:tabs>
          <w:tab w:val="left" w:pos="8505"/>
        </w:tabs>
        <w:spacing w:line="360" w:lineRule="auto"/>
        <w:ind w:right="1558"/>
        <w:rPr>
          <w:lang w:val="en-GB"/>
        </w:rPr>
      </w:pPr>
    </w:p>
    <w:p w:rsidR="00365098" w:rsidRDefault="001C1A2E" w:rsidP="001C1A2E">
      <w:pPr>
        <w:tabs>
          <w:tab w:val="left" w:pos="8505"/>
        </w:tabs>
        <w:spacing w:line="360" w:lineRule="auto"/>
        <w:ind w:right="1558"/>
        <w:rPr>
          <w:lang w:val="en-GB"/>
        </w:rPr>
      </w:pPr>
      <w:r w:rsidRPr="001C1A2E">
        <w:rPr>
          <w:lang w:val="en-GB"/>
        </w:rPr>
        <w:t>The achievable minimum layer thickness depends on the needle at the material exit and can be &gt;0.2 mm under ideal process conditions.</w:t>
      </w:r>
    </w:p>
    <w:p w:rsidR="001C1A2E" w:rsidRPr="001C1A2E" w:rsidRDefault="001C1A2E" w:rsidP="001C1A2E">
      <w:pPr>
        <w:tabs>
          <w:tab w:val="left" w:pos="8505"/>
        </w:tabs>
        <w:spacing w:line="360" w:lineRule="auto"/>
        <w:ind w:right="1558"/>
        <w:rPr>
          <w:rFonts w:cs="Arial"/>
          <w:b/>
          <w:lang w:val="en-GB"/>
        </w:rPr>
      </w:pPr>
    </w:p>
    <w:p w:rsidR="00365098" w:rsidRPr="00B84FE4" w:rsidRDefault="00365098" w:rsidP="00365098">
      <w:pPr>
        <w:tabs>
          <w:tab w:val="left" w:pos="8505"/>
        </w:tabs>
        <w:spacing w:line="360" w:lineRule="auto"/>
        <w:ind w:right="1558"/>
        <w:rPr>
          <w:rFonts w:cs="Arial"/>
          <w:b/>
          <w:lang w:val="en-GB"/>
        </w:rPr>
      </w:pPr>
      <w:r w:rsidRPr="00B84FE4">
        <w:rPr>
          <w:rFonts w:cs="Arial"/>
          <w:b/>
          <w:lang w:val="en-GB"/>
        </w:rPr>
        <w:t>Drop-On-Demand (J</w:t>
      </w:r>
      <w:r>
        <w:rPr>
          <w:rFonts w:cs="Arial"/>
          <w:b/>
          <w:lang w:val="en-GB"/>
        </w:rPr>
        <w:t>et</w:t>
      </w:r>
      <w:r w:rsidR="006A22FA">
        <w:rPr>
          <w:rFonts w:cs="Arial"/>
          <w:b/>
          <w:lang w:val="en-GB"/>
        </w:rPr>
        <w:t xml:space="preserve"> </w:t>
      </w:r>
      <w:r w:rsidRPr="00B84FE4">
        <w:rPr>
          <w:rFonts w:cs="Arial"/>
          <w:b/>
          <w:lang w:val="en-GB"/>
        </w:rPr>
        <w:t>V</w:t>
      </w:r>
      <w:r w:rsidR="006A22FA">
        <w:rPr>
          <w:rFonts w:cs="Arial"/>
          <w:b/>
          <w:lang w:val="en-GB"/>
        </w:rPr>
        <w:t>alve</w:t>
      </w:r>
      <w:r w:rsidRPr="00B84FE4">
        <w:rPr>
          <w:rFonts w:cs="Arial"/>
          <w:b/>
          <w:lang w:val="en-GB"/>
        </w:rPr>
        <w:t>)</w:t>
      </w:r>
      <w:r>
        <w:rPr>
          <w:rFonts w:cs="Arial"/>
          <w:b/>
          <w:lang w:val="en-GB"/>
        </w:rPr>
        <w:br/>
      </w:r>
    </w:p>
    <w:p w:rsidR="001C1A2E" w:rsidRDefault="001C1A2E" w:rsidP="001C1A2E">
      <w:pPr>
        <w:tabs>
          <w:tab w:val="left" w:pos="8505"/>
        </w:tabs>
        <w:spacing w:line="360" w:lineRule="auto"/>
        <w:ind w:right="1558"/>
        <w:rPr>
          <w:lang w:val="en-GB"/>
        </w:rPr>
      </w:pPr>
      <w:r w:rsidRPr="001C1A2E">
        <w:rPr>
          <w:lang w:val="en-GB"/>
        </w:rPr>
        <w:t>The drop-on-demand system uses a jet valve to apply the liquid. Similar to the technology of an inkjet printer, this produces very fine droplets that are jetted onto a building platform. There is an air gap between the valve and the building platform, so there is no contact between the platform and the valve. Control parameters for the application of material are the number of droplets per time unit and the size of the droplets.</w:t>
      </w:r>
      <w:r w:rsidR="006A22FA">
        <w:rPr>
          <w:lang w:val="en-GB"/>
        </w:rPr>
        <w:t xml:space="preserve"> “</w:t>
      </w:r>
      <w:proofErr w:type="spellStart"/>
      <w:r w:rsidRPr="001C1A2E">
        <w:rPr>
          <w:lang w:val="en-GB"/>
        </w:rPr>
        <w:t>BubbleJet</w:t>
      </w:r>
      <w:proofErr w:type="spellEnd"/>
      <w:r w:rsidRPr="001C1A2E">
        <w:rPr>
          <w:lang w:val="en-GB"/>
        </w:rPr>
        <w:t xml:space="preserve">" or "piezo" technology is usually used to generate the droplets. In the </w:t>
      </w:r>
      <w:proofErr w:type="spellStart"/>
      <w:r w:rsidRPr="001C1A2E">
        <w:rPr>
          <w:lang w:val="en-GB"/>
        </w:rPr>
        <w:t>BubbleJet</w:t>
      </w:r>
      <w:proofErr w:type="spellEnd"/>
      <w:r w:rsidRPr="001C1A2E">
        <w:rPr>
          <w:lang w:val="en-GB"/>
        </w:rPr>
        <w:t xml:space="preserve"> process, a local steam bubble is generated by a heating element, which displaces material through its volumetric size change and thus produces a drop.</w:t>
      </w:r>
    </w:p>
    <w:p w:rsidR="001C1A2E" w:rsidRDefault="001C1A2E" w:rsidP="001C1A2E">
      <w:pPr>
        <w:tabs>
          <w:tab w:val="left" w:pos="8505"/>
        </w:tabs>
        <w:spacing w:line="360" w:lineRule="auto"/>
        <w:ind w:right="1558"/>
        <w:rPr>
          <w:lang w:val="en-GB"/>
        </w:rPr>
      </w:pPr>
    </w:p>
    <w:p w:rsidR="001C1A2E" w:rsidRDefault="001C1A2E" w:rsidP="001C1A2E">
      <w:pPr>
        <w:tabs>
          <w:tab w:val="left" w:pos="8505"/>
        </w:tabs>
        <w:spacing w:line="360" w:lineRule="auto"/>
        <w:ind w:right="1558"/>
        <w:rPr>
          <w:lang w:val="en-GB"/>
        </w:rPr>
      </w:pPr>
      <w:r w:rsidRPr="001C1A2E">
        <w:rPr>
          <w:lang w:val="en-GB"/>
        </w:rPr>
        <w:t>With piezo valves, the inverse piezo effect moves a cylinder that ejects a drop, as shown in Figure 3. The achievable droplet frequency is about 23 kHz.</w:t>
      </w:r>
    </w:p>
    <w:p w:rsidR="001C1A2E" w:rsidRPr="001C1A2E" w:rsidRDefault="001C1A2E" w:rsidP="001C1A2E">
      <w:pPr>
        <w:tabs>
          <w:tab w:val="left" w:pos="8505"/>
        </w:tabs>
        <w:spacing w:line="360" w:lineRule="auto"/>
        <w:ind w:right="1558"/>
        <w:rPr>
          <w:lang w:val="en-GB"/>
        </w:rPr>
      </w:pPr>
    </w:p>
    <w:p w:rsidR="00365098" w:rsidRPr="002D3AA9" w:rsidRDefault="004248D6" w:rsidP="001C1A2E">
      <w:pPr>
        <w:tabs>
          <w:tab w:val="left" w:pos="8505"/>
        </w:tabs>
        <w:spacing w:line="360" w:lineRule="auto"/>
        <w:ind w:right="1558"/>
        <w:rPr>
          <w:lang w:val="en-GB"/>
        </w:rPr>
      </w:pPr>
      <w:r>
        <w:rPr>
          <w:noProof/>
          <w:lang w:val="en-GB"/>
        </w:rPr>
        <w:lastRenderedPageBreak/>
        <mc:AlternateContent>
          <mc:Choice Requires="wps">
            <w:drawing>
              <wp:anchor distT="0" distB="0" distL="114300" distR="114300" simplePos="0" relativeHeight="251702272" behindDoc="0" locked="0" layoutInCell="1" allowOverlap="1" wp14:anchorId="742721CC" wp14:editId="1C487696">
                <wp:simplePos x="0" y="0"/>
                <wp:positionH relativeFrom="page">
                  <wp:posOffset>2105025</wp:posOffset>
                </wp:positionH>
                <wp:positionV relativeFrom="paragraph">
                  <wp:posOffset>2478723</wp:posOffset>
                </wp:positionV>
                <wp:extent cx="2771775" cy="485775"/>
                <wp:effectExtent l="0" t="19050" r="47625" b="47625"/>
                <wp:wrapNone/>
                <wp:docPr id="37" name="Arrow: Right 37"/>
                <wp:cNvGraphicFramePr/>
                <a:graphic xmlns:a="http://schemas.openxmlformats.org/drawingml/2006/main">
                  <a:graphicData uri="http://schemas.microsoft.com/office/word/2010/wordprocessingShape">
                    <wps:wsp>
                      <wps:cNvSpPr/>
                      <wps:spPr>
                        <a:xfrm>
                          <a:off x="0" y="0"/>
                          <a:ext cx="2771775" cy="485775"/>
                        </a:xfrm>
                        <a:prstGeom prst="rightArrow">
                          <a:avLst>
                            <a:gd name="adj1" fmla="val 54348"/>
                            <a:gd name="adj2" fmla="val 50213"/>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48D6" w:rsidRPr="008B21EE" w:rsidRDefault="004248D6" w:rsidP="004248D6">
                            <w:pPr>
                              <w:jc w:val="center"/>
                              <w:rPr>
                                <w:sz w:val="16"/>
                                <w:szCs w:val="16"/>
                                <w:lang w:val="en-GB"/>
                              </w:rPr>
                            </w:pPr>
                            <w:r>
                              <w:rPr>
                                <w:sz w:val="16"/>
                                <w:szCs w:val="16"/>
                                <w:lang w:val="en-GB"/>
                              </w:rPr>
                              <w:t>droplet production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721CC" id="Arrow: Right 37" o:spid="_x0000_s1033" type="#_x0000_t13" style="position:absolute;margin-left:165.75pt;margin-top:195.2pt;width:218.25pt;height:38.2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" adj="19699,4930" fillcolor="black [3213]" strokecolor="black [3213]" strokeweight="1pt">
                <v:textbox>
                  <w:txbxContent>
                    <w:p w:rsidR="004248D6" w:rsidRPr="008B21EE" w:rsidRDefault="004248D6" w:rsidP="004248D6">
                      <w:pPr>
                        <w:jc w:val="center"/>
                        <w:rPr>
                          <w:sz w:val="16"/>
                          <w:szCs w:val="16"/>
                          <w:lang w:val="en-GB"/>
                        </w:rPr>
                      </w:pPr>
                      <w:r>
                        <w:rPr>
                          <w:sz w:val="16"/>
                          <w:szCs w:val="16"/>
                          <w:lang w:val="en-GB"/>
                        </w:rPr>
                        <w:t>droplet production</w:t>
                      </w:r>
                    </w:p>
                  </w:txbxContent>
                </v:textbox>
                <w10:wrap anchorx="page"/>
              </v:shape>
            </w:pict>
          </mc:Fallback>
        </mc:AlternateContent>
      </w:r>
      <w:r>
        <w:rPr>
          <w:noProof/>
        </w:rPr>
        <mc:AlternateContent>
          <mc:Choice Requires="wps">
            <w:drawing>
              <wp:anchor distT="0" distB="0" distL="114300" distR="114300" simplePos="0" relativeHeight="251696128" behindDoc="0" locked="0" layoutInCell="1" allowOverlap="1" wp14:anchorId="00F3080F" wp14:editId="0688D9CE">
                <wp:simplePos x="0" y="0"/>
                <wp:positionH relativeFrom="column">
                  <wp:posOffset>1788795</wp:posOffset>
                </wp:positionH>
                <wp:positionV relativeFrom="paragraph">
                  <wp:posOffset>2207260</wp:posOffset>
                </wp:positionV>
                <wp:extent cx="1038225" cy="228600"/>
                <wp:effectExtent l="0" t="0" r="28575" b="19050"/>
                <wp:wrapNone/>
                <wp:docPr id="34" name="Text Box 34"/>
                <wp:cNvGraphicFramePr/>
                <a:graphic xmlns:a="http://schemas.openxmlformats.org/drawingml/2006/main">
                  <a:graphicData uri="http://schemas.microsoft.com/office/word/2010/wordprocessingShape">
                    <wps:wsp>
                      <wps:cNvSpPr txBox="1"/>
                      <wps:spPr>
                        <a:xfrm>
                          <a:off x="0" y="0"/>
                          <a:ext cx="1038225" cy="228600"/>
                        </a:xfrm>
                        <a:prstGeom prst="rect">
                          <a:avLst/>
                        </a:prstGeom>
                        <a:solidFill>
                          <a:schemeClr val="lt1"/>
                        </a:solidFill>
                        <a:ln w="6350">
                          <a:solidFill>
                            <a:schemeClr val="bg1"/>
                          </a:solidFill>
                        </a:ln>
                      </wps:spPr>
                      <wps:txbx>
                        <w:txbxContent>
                          <w:p w:rsidR="004248D6" w:rsidRPr="00BF1143" w:rsidRDefault="004248D6" w:rsidP="004248D6">
                            <w:pPr>
                              <w:pStyle w:val="Fliesstext"/>
                              <w:jc w:val="center"/>
                              <w:rPr>
                                <w:sz w:val="18"/>
                                <w:szCs w:val="18"/>
                                <w:lang w:val="en-GB"/>
                              </w:rPr>
                            </w:pPr>
                            <w:r>
                              <w:rPr>
                                <w:sz w:val="18"/>
                                <w:szCs w:val="18"/>
                                <w:lang w:val="en-GB"/>
                              </w:rPr>
                              <w:t>material output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F3080F" id="Text Box 34" o:spid="_x0000_s1034" type="#_x0000_t202" style="position:absolute;margin-left:140.85pt;margin-top:173.8pt;width:81.75pt;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" fillcolor="white [3201]" strokecolor="white [3212]" strokeweight=".5pt">
                <v:textbox>
                  <w:txbxContent>
                    <w:p w:rsidR="004248D6" w:rsidRPr="00BF1143" w:rsidRDefault="004248D6" w:rsidP="004248D6">
                      <w:pPr>
                        <w:pStyle w:val="Fliesstext"/>
                        <w:jc w:val="center"/>
                        <w:rPr>
                          <w:sz w:val="18"/>
                          <w:szCs w:val="18"/>
                          <w:lang w:val="en-GB"/>
                        </w:rPr>
                      </w:pPr>
                      <w:r>
                        <w:rPr>
                          <w:sz w:val="18"/>
                          <w:szCs w:val="18"/>
                          <w:lang w:val="en-GB"/>
                        </w:rPr>
                        <w:t>material output</w:t>
                      </w: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5E2E2179" wp14:editId="2AC709E2">
                <wp:simplePos x="0" y="0"/>
                <wp:positionH relativeFrom="column">
                  <wp:posOffset>3446780</wp:posOffset>
                </wp:positionH>
                <wp:positionV relativeFrom="paragraph">
                  <wp:posOffset>2169160</wp:posOffset>
                </wp:positionV>
                <wp:extent cx="581025" cy="238125"/>
                <wp:effectExtent l="0" t="0" r="28575" b="28575"/>
                <wp:wrapNone/>
                <wp:docPr id="36" name="Text Box 36"/>
                <wp:cNvGraphicFramePr/>
                <a:graphic xmlns:a="http://schemas.openxmlformats.org/drawingml/2006/main">
                  <a:graphicData uri="http://schemas.microsoft.com/office/word/2010/wordprocessingShape">
                    <wps:wsp>
                      <wps:cNvSpPr txBox="1"/>
                      <wps:spPr>
                        <a:xfrm>
                          <a:off x="0" y="0"/>
                          <a:ext cx="581025" cy="238125"/>
                        </a:xfrm>
                        <a:prstGeom prst="rect">
                          <a:avLst/>
                        </a:prstGeom>
                        <a:solidFill>
                          <a:schemeClr val="lt1"/>
                        </a:solidFill>
                        <a:ln w="6350">
                          <a:solidFill>
                            <a:schemeClr val="bg1"/>
                          </a:solidFill>
                        </a:ln>
                      </wps:spPr>
                      <wps:txbx>
                        <w:txbxContent>
                          <w:p w:rsidR="004248D6" w:rsidRPr="00BF1143" w:rsidRDefault="004248D6" w:rsidP="004248D6">
                            <w:pPr>
                              <w:pStyle w:val="Fliesstext"/>
                              <w:jc w:val="center"/>
                              <w:rPr>
                                <w:sz w:val="18"/>
                                <w:szCs w:val="18"/>
                                <w:lang w:val="en-GB"/>
                              </w:rPr>
                            </w:pPr>
                            <w:r>
                              <w:rPr>
                                <w:sz w:val="18"/>
                                <w:szCs w:val="18"/>
                                <w:lang w:val="en-GB"/>
                              </w:rPr>
                              <w:t>droplet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2E2179" id="Text Box 36" o:spid="_x0000_s1035" type="#_x0000_t202" style="position:absolute;margin-left:271.4pt;margin-top:170.8pt;width:45.75pt;height:18.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" fillcolor="white [3201]" strokecolor="white [3212]" strokeweight=".5pt">
                <v:textbox>
                  <w:txbxContent>
                    <w:p w:rsidR="004248D6" w:rsidRPr="00BF1143" w:rsidRDefault="004248D6" w:rsidP="004248D6">
                      <w:pPr>
                        <w:pStyle w:val="Fliesstext"/>
                        <w:jc w:val="center"/>
                        <w:rPr>
                          <w:sz w:val="18"/>
                          <w:szCs w:val="18"/>
                          <w:lang w:val="en-GB"/>
                        </w:rPr>
                      </w:pPr>
                      <w:r>
                        <w:rPr>
                          <w:sz w:val="18"/>
                          <w:szCs w:val="18"/>
                          <w:lang w:val="en-GB"/>
                        </w:rPr>
                        <w:t>droplet</w:t>
                      </w:r>
                    </w:p>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18647DB5" wp14:editId="623747FE">
                <wp:simplePos x="0" y="0"/>
                <wp:positionH relativeFrom="column">
                  <wp:posOffset>1875155</wp:posOffset>
                </wp:positionH>
                <wp:positionV relativeFrom="paragraph">
                  <wp:posOffset>330835</wp:posOffset>
                </wp:positionV>
                <wp:extent cx="666750" cy="219075"/>
                <wp:effectExtent l="0" t="0" r="19050" b="28575"/>
                <wp:wrapNone/>
                <wp:docPr id="35" name="Text Box 35"/>
                <wp:cNvGraphicFramePr/>
                <a:graphic xmlns:a="http://schemas.openxmlformats.org/drawingml/2006/main">
                  <a:graphicData uri="http://schemas.microsoft.com/office/word/2010/wordprocessingShape">
                    <wps:wsp>
                      <wps:cNvSpPr txBox="1"/>
                      <wps:spPr>
                        <a:xfrm>
                          <a:off x="0" y="0"/>
                          <a:ext cx="666750" cy="219075"/>
                        </a:xfrm>
                        <a:prstGeom prst="rect">
                          <a:avLst/>
                        </a:prstGeom>
                        <a:solidFill>
                          <a:schemeClr val="lt1"/>
                        </a:solidFill>
                        <a:ln w="6350">
                          <a:solidFill>
                            <a:schemeClr val="bg1"/>
                          </a:solidFill>
                        </a:ln>
                      </wps:spPr>
                      <wps:txbx>
                        <w:txbxContent>
                          <w:p w:rsidR="004248D6" w:rsidRPr="00BF1143" w:rsidRDefault="004248D6" w:rsidP="004248D6">
                            <w:pPr>
                              <w:pStyle w:val="Fliesstext"/>
                              <w:jc w:val="center"/>
                              <w:rPr>
                                <w:sz w:val="18"/>
                                <w:szCs w:val="18"/>
                                <w:lang w:val="en-GB"/>
                              </w:rPr>
                            </w:pPr>
                            <w:r>
                              <w:rPr>
                                <w:sz w:val="18"/>
                                <w:szCs w:val="18"/>
                                <w:lang w:val="en-GB"/>
                              </w:rPr>
                              <w:t>cylinder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47DB5" id="Text Box 35" o:spid="_x0000_s1036" type="#_x0000_t202" style="position:absolute;margin-left:147.65pt;margin-top:26.05pt;width:52.5pt;height:17.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" fillcolor="white [3201]" strokecolor="white [3212]" strokeweight=".5pt">
                <v:textbox>
                  <w:txbxContent>
                    <w:p w:rsidR="004248D6" w:rsidRPr="00BF1143" w:rsidRDefault="004248D6" w:rsidP="004248D6">
                      <w:pPr>
                        <w:pStyle w:val="Fliesstext"/>
                        <w:jc w:val="center"/>
                        <w:rPr>
                          <w:sz w:val="18"/>
                          <w:szCs w:val="18"/>
                          <w:lang w:val="en-GB"/>
                        </w:rPr>
                      </w:pPr>
                      <w:r>
                        <w:rPr>
                          <w:sz w:val="18"/>
                          <w:szCs w:val="18"/>
                          <w:lang w:val="en-GB"/>
                        </w:rPr>
                        <w:t>cylinder</w:t>
                      </w: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366BA4EF" wp14:editId="5AA3282F">
                <wp:simplePos x="0" y="0"/>
                <wp:positionH relativeFrom="column">
                  <wp:posOffset>255905</wp:posOffset>
                </wp:positionH>
                <wp:positionV relativeFrom="paragraph">
                  <wp:posOffset>1340485</wp:posOffset>
                </wp:positionV>
                <wp:extent cx="666750" cy="219075"/>
                <wp:effectExtent l="0" t="0" r="19050" b="28575"/>
                <wp:wrapNone/>
                <wp:docPr id="33" name="Text Box 33"/>
                <wp:cNvGraphicFramePr/>
                <a:graphic xmlns:a="http://schemas.openxmlformats.org/drawingml/2006/main">
                  <a:graphicData uri="http://schemas.microsoft.com/office/word/2010/wordprocessingShape">
                    <wps:wsp>
                      <wps:cNvSpPr txBox="1"/>
                      <wps:spPr>
                        <a:xfrm>
                          <a:off x="0" y="0"/>
                          <a:ext cx="666750" cy="219075"/>
                        </a:xfrm>
                        <a:prstGeom prst="rect">
                          <a:avLst/>
                        </a:prstGeom>
                        <a:solidFill>
                          <a:schemeClr val="lt1"/>
                        </a:solidFill>
                        <a:ln w="6350">
                          <a:solidFill>
                            <a:schemeClr val="bg1"/>
                          </a:solidFill>
                        </a:ln>
                      </wps:spPr>
                      <wps:txbx>
                        <w:txbxContent>
                          <w:p w:rsidR="004248D6" w:rsidRPr="00BF1143" w:rsidRDefault="004248D6" w:rsidP="004248D6">
                            <w:pPr>
                              <w:pStyle w:val="Fliesstext"/>
                              <w:jc w:val="center"/>
                              <w:rPr>
                                <w:sz w:val="18"/>
                                <w:szCs w:val="18"/>
                                <w:lang w:val="en-GB"/>
                              </w:rPr>
                            </w:pPr>
                            <w:r>
                              <w:rPr>
                                <w:sz w:val="18"/>
                                <w:szCs w:val="18"/>
                                <w:lang w:val="en-GB"/>
                              </w:rPr>
                              <w:t>material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BA4EF" id="Text Box 33" o:spid="_x0000_s1037" type="#_x0000_t202" style="position:absolute;margin-left:20.15pt;margin-top:105.55pt;width:52.5pt;height:17.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" fillcolor="white [3201]" strokecolor="white [3212]" strokeweight=".5pt">
                <v:textbox>
                  <w:txbxContent>
                    <w:p w:rsidR="004248D6" w:rsidRPr="00BF1143" w:rsidRDefault="004248D6" w:rsidP="004248D6">
                      <w:pPr>
                        <w:pStyle w:val="Fliesstext"/>
                        <w:jc w:val="center"/>
                        <w:rPr>
                          <w:sz w:val="18"/>
                          <w:szCs w:val="18"/>
                          <w:lang w:val="en-GB"/>
                        </w:rPr>
                      </w:pPr>
                      <w:r>
                        <w:rPr>
                          <w:sz w:val="18"/>
                          <w:szCs w:val="18"/>
                          <w:lang w:val="en-GB"/>
                        </w:rPr>
                        <w:t>material</w:t>
                      </w:r>
                    </w:p>
                  </w:txbxContent>
                </v:textbox>
              </v:shape>
            </w:pict>
          </mc:Fallback>
        </mc:AlternateContent>
      </w:r>
      <w:r w:rsidR="00365098">
        <w:rPr>
          <w:noProof/>
        </w:rPr>
        <mc:AlternateContent>
          <mc:Choice Requires="wps">
            <w:drawing>
              <wp:anchor distT="0" distB="0" distL="114300" distR="114300" simplePos="0" relativeHeight="251671552" behindDoc="1" locked="0" layoutInCell="1" allowOverlap="1" wp14:anchorId="1BA0F1C5" wp14:editId="0867E67D">
                <wp:simplePos x="0" y="0"/>
                <wp:positionH relativeFrom="column">
                  <wp:posOffset>46355</wp:posOffset>
                </wp:positionH>
                <wp:positionV relativeFrom="paragraph">
                  <wp:posOffset>3311525</wp:posOffset>
                </wp:positionV>
                <wp:extent cx="5476875" cy="428625"/>
                <wp:effectExtent l="0" t="0" r="9525" b="9525"/>
                <wp:wrapTight wrapText="bothSides">
                  <wp:wrapPolygon edited="0">
                    <wp:start x="0" y="0"/>
                    <wp:lineTo x="0" y="21120"/>
                    <wp:lineTo x="21562" y="21120"/>
                    <wp:lineTo x="21562" y="0"/>
                    <wp:lineTo x="0" y="0"/>
                  </wp:wrapPolygon>
                </wp:wrapTight>
                <wp:docPr id="11" name="Textfeld 11"/>
                <wp:cNvGraphicFramePr/>
                <a:graphic xmlns:a="http://schemas.openxmlformats.org/drawingml/2006/main">
                  <a:graphicData uri="http://schemas.microsoft.com/office/word/2010/wordprocessingShape">
                    <wps:wsp>
                      <wps:cNvSpPr txBox="1"/>
                      <wps:spPr>
                        <a:xfrm>
                          <a:off x="0" y="0"/>
                          <a:ext cx="5476875" cy="428625"/>
                        </a:xfrm>
                        <a:prstGeom prst="rect">
                          <a:avLst/>
                        </a:prstGeom>
                        <a:solidFill>
                          <a:prstClr val="white"/>
                        </a:solidFill>
                        <a:ln>
                          <a:noFill/>
                        </a:ln>
                      </wps:spPr>
                      <wps:txbx>
                        <w:txbxContent>
                          <w:p w:rsidR="00365098" w:rsidRPr="001C1A2E" w:rsidRDefault="001C1A2E" w:rsidP="00365098">
                            <w:pPr>
                              <w:pStyle w:val="Bildunterschrift"/>
                              <w:rPr>
                                <w:noProof/>
                                <w:szCs w:val="24"/>
                              </w:rPr>
                            </w:pPr>
                            <w:r w:rsidRPr="001C1A2E">
                              <w:t>Fig</w:t>
                            </w:r>
                            <w:r w:rsidR="006A22FA">
                              <w:t>.</w:t>
                            </w:r>
                            <w:r w:rsidRPr="001C1A2E">
                              <w:t xml:space="preserve"> 3: Schematic design of a piezo</w:t>
                            </w:r>
                            <w:r w:rsidR="006A22FA">
                              <w:t>-</w:t>
                            </w:r>
                            <w:r w:rsidRPr="001C1A2E">
                              <w:t>actuated jet valve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0F1C5" id="Textfeld 11" o:spid="_x0000_s1038" type="#_x0000_t202" style="position:absolute;margin-left:3.65pt;margin-top:260.75pt;width:431.25pt;height:33.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" stroked="f">
                <v:textbox inset="0,0,0,0">
                  <w:txbxContent>
                    <w:p w:rsidR="00365098" w:rsidRPr="001C1A2E" w:rsidRDefault="001C1A2E" w:rsidP="00365098">
                      <w:pPr>
                        <w:pStyle w:val="Bildunterschrift"/>
                        <w:rPr>
                          <w:noProof/>
                          <w:szCs w:val="24"/>
                        </w:rPr>
                      </w:pPr>
                      <w:r w:rsidRPr="001C1A2E">
                        <w:t>Fig</w:t>
                      </w:r>
                      <w:r w:rsidR="006A22FA">
                        <w:t>.</w:t>
                      </w:r>
                      <w:r w:rsidRPr="001C1A2E">
                        <w:t xml:space="preserve"> 3: Schematic design of a piezo</w:t>
                      </w:r>
                      <w:r w:rsidR="006A22FA">
                        <w:t>-</w:t>
                      </w:r>
                      <w:r w:rsidRPr="001C1A2E">
                        <w:t>actuated jet valve</w:t>
                      </w:r>
                    </w:p>
                  </w:txbxContent>
                </v:textbox>
                <w10:wrap type="tight"/>
              </v:shape>
            </w:pict>
          </mc:Fallback>
        </mc:AlternateContent>
      </w:r>
      <w:r w:rsidR="00365098">
        <w:rPr>
          <w:noProof/>
        </w:rPr>
        <w:drawing>
          <wp:anchor distT="0" distB="0" distL="114300" distR="114300" simplePos="0" relativeHeight="251670528" behindDoc="1" locked="0" layoutInCell="1" allowOverlap="1" wp14:anchorId="15020DAC" wp14:editId="0AD3452C">
            <wp:simplePos x="0" y="0"/>
            <wp:positionH relativeFrom="column">
              <wp:posOffset>46355</wp:posOffset>
            </wp:positionH>
            <wp:positionV relativeFrom="paragraph">
              <wp:posOffset>114935</wp:posOffset>
            </wp:positionV>
            <wp:extent cx="5105400" cy="3028950"/>
            <wp:effectExtent l="19050" t="19050" r="19050" b="19050"/>
            <wp:wrapTight wrapText="bothSides">
              <wp:wrapPolygon edited="0">
                <wp:start x="-81" y="-136"/>
                <wp:lineTo x="-81" y="21600"/>
                <wp:lineTo x="21600" y="21600"/>
                <wp:lineTo x="21600" y="-136"/>
                <wp:lineTo x="-81" y="-136"/>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057" t="-8523" r="-9624" b="-6158"/>
                    <a:stretch/>
                  </pic:blipFill>
                  <pic:spPr bwMode="auto">
                    <a:xfrm>
                      <a:off x="0" y="0"/>
                      <a:ext cx="5105400" cy="302895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p>
    <w:p w:rsidR="00365098" w:rsidRPr="004248D6" w:rsidRDefault="004248D6" w:rsidP="00365098">
      <w:pPr>
        <w:tabs>
          <w:tab w:val="left" w:pos="8505"/>
        </w:tabs>
        <w:spacing w:line="360" w:lineRule="auto"/>
        <w:ind w:right="1558"/>
        <w:rPr>
          <w:lang w:val="en-GB"/>
        </w:rPr>
      </w:pPr>
      <w:r w:rsidRPr="004248D6">
        <w:rPr>
          <w:lang w:val="en-GB"/>
        </w:rPr>
        <w:t xml:space="preserve">Depending on which fluid is applied with the jet valve, there are different </w:t>
      </w:r>
      <w:r w:rsidR="006A22FA">
        <w:rPr>
          <w:lang w:val="en-GB"/>
        </w:rPr>
        <w:t>terms</w:t>
      </w:r>
      <w:r w:rsidRPr="004248D6">
        <w:rPr>
          <w:lang w:val="en-GB"/>
        </w:rPr>
        <w:t xml:space="preserve"> for the processes:</w:t>
      </w:r>
      <w:r w:rsidR="00365098" w:rsidRPr="004248D6">
        <w:rPr>
          <w:lang w:val="en-GB"/>
        </w:rPr>
        <w:br/>
      </w:r>
    </w:p>
    <w:p w:rsidR="00365098" w:rsidRPr="004248D6" w:rsidRDefault="004248D6" w:rsidP="00365098">
      <w:pPr>
        <w:pStyle w:val="Listenabsatz"/>
        <w:numPr>
          <w:ilvl w:val="0"/>
          <w:numId w:val="12"/>
        </w:numPr>
        <w:tabs>
          <w:tab w:val="left" w:pos="8505"/>
        </w:tabs>
        <w:spacing w:line="360" w:lineRule="auto"/>
        <w:ind w:right="1558"/>
        <w:rPr>
          <w:lang w:val="en-GB"/>
        </w:rPr>
      </w:pPr>
      <w:r w:rsidRPr="004248D6">
        <w:rPr>
          <w:lang w:val="en-GB"/>
        </w:rPr>
        <w:t xml:space="preserve">One of the </w:t>
      </w:r>
      <w:r w:rsidR="006A22FA">
        <w:rPr>
          <w:lang w:val="en-GB"/>
        </w:rPr>
        <w:t>first historical</w:t>
      </w:r>
      <w:r w:rsidRPr="004248D6">
        <w:rPr>
          <w:lang w:val="en-GB"/>
        </w:rPr>
        <w:t xml:space="preserve"> procedures with a jet valve is the "Binder Jetting". A liquid binder is placed in a powder bed. Between each layer, a squeegee moves over the powder bed and applies the next powder layer to the component and the </w:t>
      </w:r>
      <w:r w:rsidR="006A22FA">
        <w:rPr>
          <w:lang w:val="en-GB"/>
        </w:rPr>
        <w:t>assembly</w:t>
      </w:r>
      <w:r w:rsidRPr="004248D6">
        <w:rPr>
          <w:lang w:val="en-GB"/>
        </w:rPr>
        <w:t xml:space="preserve"> space. The print head doses the binder at the desired points and th</w:t>
      </w:r>
      <w:r w:rsidR="006A22FA">
        <w:rPr>
          <w:lang w:val="en-GB"/>
        </w:rPr>
        <w:t>erefore</w:t>
      </w:r>
      <w:r w:rsidRPr="004248D6">
        <w:rPr>
          <w:lang w:val="en-GB"/>
        </w:rPr>
        <w:t xml:space="preserve"> solidifies the powder. With this process, components can be produced from a variety of powdery materials, such as starch, gypsum, </w:t>
      </w:r>
      <w:proofErr w:type="spellStart"/>
      <w:r w:rsidRPr="004248D6">
        <w:rPr>
          <w:lang w:val="en-GB"/>
        </w:rPr>
        <w:t>aluminum</w:t>
      </w:r>
      <w:proofErr w:type="spellEnd"/>
      <w:r w:rsidRPr="004248D6">
        <w:rPr>
          <w:lang w:val="en-GB"/>
        </w:rPr>
        <w:t xml:space="preserve"> and plastic. If the binder is </w:t>
      </w:r>
      <w:r w:rsidR="006A22FA">
        <w:rPr>
          <w:lang w:val="en-GB"/>
        </w:rPr>
        <w:t>dyed,</w:t>
      </w:r>
      <w:r w:rsidRPr="004248D6">
        <w:rPr>
          <w:lang w:val="en-GB"/>
        </w:rPr>
        <w:t xml:space="preserve"> components with any </w:t>
      </w:r>
      <w:proofErr w:type="spellStart"/>
      <w:r w:rsidRPr="004248D6">
        <w:rPr>
          <w:lang w:val="en-GB"/>
        </w:rPr>
        <w:t>color</w:t>
      </w:r>
      <w:proofErr w:type="spellEnd"/>
      <w:r w:rsidRPr="004248D6">
        <w:rPr>
          <w:lang w:val="en-GB"/>
        </w:rPr>
        <w:t xml:space="preserve"> gradient are possible. In addition, no supporting structures are required, as the powder bed supports the component. Some materials require post-treatment in the furnace (sintering) to achieve </w:t>
      </w:r>
      <w:r w:rsidR="006A22FA">
        <w:rPr>
          <w:lang w:val="en-GB"/>
        </w:rPr>
        <w:t>greate</w:t>
      </w:r>
      <w:r w:rsidRPr="004248D6">
        <w:rPr>
          <w:lang w:val="en-GB"/>
        </w:rPr>
        <w:t>r strength.</w:t>
      </w:r>
    </w:p>
    <w:p w:rsidR="00365098" w:rsidRPr="004248D6" w:rsidRDefault="00365098" w:rsidP="00365098">
      <w:pPr>
        <w:pStyle w:val="Listenabsatz"/>
        <w:tabs>
          <w:tab w:val="left" w:pos="8505"/>
        </w:tabs>
        <w:spacing w:line="360" w:lineRule="auto"/>
        <w:ind w:right="1558"/>
        <w:rPr>
          <w:lang w:val="en-GB"/>
        </w:rPr>
      </w:pPr>
    </w:p>
    <w:p w:rsidR="00365098" w:rsidRPr="004248D6" w:rsidRDefault="004248D6" w:rsidP="00365098">
      <w:pPr>
        <w:pStyle w:val="Listenabsatz"/>
        <w:numPr>
          <w:ilvl w:val="0"/>
          <w:numId w:val="12"/>
        </w:numPr>
        <w:tabs>
          <w:tab w:val="left" w:pos="8505"/>
        </w:tabs>
        <w:spacing w:line="360" w:lineRule="auto"/>
        <w:ind w:right="1558"/>
        <w:rPr>
          <w:lang w:val="en-GB"/>
        </w:rPr>
      </w:pPr>
      <w:r w:rsidRPr="004248D6">
        <w:rPr>
          <w:lang w:val="en-GB"/>
        </w:rPr>
        <w:t>Another drop-on-demand system is the "</w:t>
      </w:r>
      <w:proofErr w:type="spellStart"/>
      <w:r w:rsidRPr="004248D6">
        <w:rPr>
          <w:lang w:val="en-GB"/>
        </w:rPr>
        <w:t>PolyJet</w:t>
      </w:r>
      <w:proofErr w:type="spellEnd"/>
      <w:r w:rsidRPr="004248D6">
        <w:rPr>
          <w:lang w:val="en-GB"/>
        </w:rPr>
        <w:t>" ("Material Jetting") process. Instead of the binder, a photosensitive polymer is used. The component is composed of the polymer, which is jetted directly onto the printing bed. Therefore, no powder is required as in binder jetting. Each layer applied must be cured with UV light.</w:t>
      </w:r>
    </w:p>
    <w:p w:rsidR="00365098" w:rsidRPr="004248D6" w:rsidRDefault="00365098" w:rsidP="00365098">
      <w:pPr>
        <w:tabs>
          <w:tab w:val="left" w:pos="8505"/>
        </w:tabs>
        <w:spacing w:line="360" w:lineRule="auto"/>
        <w:ind w:right="1558"/>
        <w:rPr>
          <w:lang w:val="en-GB"/>
        </w:rPr>
      </w:pPr>
    </w:p>
    <w:p w:rsidR="00365098" w:rsidRPr="004248D6" w:rsidRDefault="004248D6" w:rsidP="00365098">
      <w:pPr>
        <w:pStyle w:val="Listenabsatz"/>
        <w:numPr>
          <w:ilvl w:val="0"/>
          <w:numId w:val="12"/>
        </w:numPr>
        <w:tabs>
          <w:tab w:val="left" w:pos="8505"/>
        </w:tabs>
        <w:spacing w:line="360" w:lineRule="auto"/>
        <w:ind w:right="1558"/>
        <w:rPr>
          <w:lang w:val="en-GB"/>
        </w:rPr>
      </w:pPr>
      <w:r w:rsidRPr="004248D6">
        <w:rPr>
          <w:lang w:val="en-GB"/>
        </w:rPr>
        <w:t>A recently developed process enables the jetting of silicones and th</w:t>
      </w:r>
      <w:r w:rsidR="006A22FA">
        <w:rPr>
          <w:lang w:val="en-GB"/>
        </w:rPr>
        <w:t>erefore</w:t>
      </w:r>
      <w:r w:rsidRPr="004248D6">
        <w:rPr>
          <w:lang w:val="en-GB"/>
        </w:rPr>
        <w:t xml:space="preserve"> the production of silicone components using the drop-on-demand principle. As with the </w:t>
      </w:r>
      <w:proofErr w:type="spellStart"/>
      <w:r w:rsidRPr="004248D6">
        <w:rPr>
          <w:lang w:val="en-GB"/>
        </w:rPr>
        <w:t>PolyJet</w:t>
      </w:r>
      <w:proofErr w:type="spellEnd"/>
      <w:r w:rsidRPr="004248D6">
        <w:rPr>
          <w:lang w:val="en-GB"/>
        </w:rPr>
        <w:t xml:space="preserve"> process, the component is cured with UV light after each layer.</w:t>
      </w:r>
    </w:p>
    <w:p w:rsidR="00365098" w:rsidRPr="004248D6" w:rsidRDefault="00365098" w:rsidP="00365098">
      <w:pPr>
        <w:tabs>
          <w:tab w:val="left" w:pos="8505"/>
        </w:tabs>
        <w:spacing w:line="360" w:lineRule="auto"/>
        <w:ind w:right="1558"/>
        <w:rPr>
          <w:lang w:val="en-GB"/>
        </w:rPr>
      </w:pPr>
    </w:p>
    <w:p w:rsidR="00365098" w:rsidRDefault="004248D6" w:rsidP="00365098">
      <w:pPr>
        <w:tabs>
          <w:tab w:val="left" w:pos="8505"/>
        </w:tabs>
        <w:spacing w:line="360" w:lineRule="auto"/>
        <w:ind w:right="1558"/>
        <w:rPr>
          <w:lang w:val="en-GB"/>
        </w:rPr>
      </w:pPr>
      <w:r w:rsidRPr="004248D6">
        <w:rPr>
          <w:lang w:val="en-GB"/>
        </w:rPr>
        <w:t xml:space="preserve">A big advantage of jet printheads is their high resolution, which is linked to the size of the droplets. This allows minimum layer thicknesses of up to 16 µm to be achieved with low-viscosity materials. The result is a very high surface quality in which the </w:t>
      </w:r>
      <w:r w:rsidR="006A22FA">
        <w:rPr>
          <w:lang w:val="en-GB"/>
        </w:rPr>
        <w:t xml:space="preserve">layer </w:t>
      </w:r>
      <w:r w:rsidRPr="004248D6">
        <w:rPr>
          <w:lang w:val="en-GB"/>
        </w:rPr>
        <w:t>effect is hardly noticeable. If silicone with a high viscosity is used, the smallest possible resolution is currently 0.1 mm.</w:t>
      </w:r>
    </w:p>
    <w:p w:rsidR="004248D6" w:rsidRPr="004248D6" w:rsidRDefault="004248D6" w:rsidP="00365098">
      <w:pPr>
        <w:tabs>
          <w:tab w:val="left" w:pos="8505"/>
        </w:tabs>
        <w:spacing w:line="360" w:lineRule="auto"/>
        <w:ind w:right="1558"/>
        <w:rPr>
          <w:lang w:val="en-GB"/>
        </w:rPr>
      </w:pPr>
    </w:p>
    <w:p w:rsidR="00365098" w:rsidRPr="002D3AA9" w:rsidRDefault="004248D6" w:rsidP="00365098">
      <w:pPr>
        <w:tabs>
          <w:tab w:val="left" w:pos="8505"/>
        </w:tabs>
        <w:spacing w:line="360" w:lineRule="auto"/>
        <w:ind w:right="1558"/>
        <w:rPr>
          <w:lang w:val="en-GB"/>
        </w:rPr>
      </w:pPr>
      <w:r w:rsidRPr="004248D6">
        <w:rPr>
          <w:lang w:val="en-GB"/>
        </w:rPr>
        <w:t xml:space="preserve">During the generation of the droplets, a high local energy input is introduced into the fluid. The resulting shear force can be harmful to some materials. All systems based on a jet valve have one disadvantage: </w:t>
      </w:r>
      <w:r w:rsidR="006A22FA">
        <w:rPr>
          <w:lang w:val="en-GB"/>
        </w:rPr>
        <w:t>t</w:t>
      </w:r>
      <w:r w:rsidRPr="004248D6">
        <w:rPr>
          <w:lang w:val="en-GB"/>
        </w:rPr>
        <w:t xml:space="preserve">he fluid has to be precisely adjusted to the system so that the droplet application works as desired. This means that no standard materials can be used, but specially adapted fluids must be processed. </w:t>
      </w:r>
      <w:r w:rsidRPr="002D3AA9">
        <w:rPr>
          <w:lang w:val="en-GB"/>
        </w:rPr>
        <w:t>These special materials are mostly very cost-intensive.</w:t>
      </w:r>
    </w:p>
    <w:p w:rsidR="004248D6" w:rsidRPr="002D3AA9" w:rsidRDefault="004248D6" w:rsidP="00365098">
      <w:pPr>
        <w:tabs>
          <w:tab w:val="left" w:pos="8505"/>
        </w:tabs>
        <w:spacing w:line="360" w:lineRule="auto"/>
        <w:ind w:right="1558"/>
        <w:rPr>
          <w:rFonts w:cs="Arial"/>
          <w:b/>
          <w:lang w:val="en-GB"/>
        </w:rPr>
      </w:pPr>
    </w:p>
    <w:p w:rsidR="00365098" w:rsidRDefault="00365098" w:rsidP="00365098">
      <w:pPr>
        <w:tabs>
          <w:tab w:val="left" w:pos="8505"/>
        </w:tabs>
        <w:spacing w:line="360" w:lineRule="auto"/>
        <w:ind w:right="1558"/>
        <w:rPr>
          <w:rFonts w:cs="Arial"/>
          <w:b/>
          <w:lang w:val="en-GB"/>
        </w:rPr>
      </w:pPr>
      <w:r w:rsidRPr="00FE0B30">
        <w:rPr>
          <w:rFonts w:cs="Arial"/>
          <w:b/>
          <w:lang w:val="en-GB"/>
        </w:rPr>
        <w:t>Endl</w:t>
      </w:r>
      <w:r w:rsidR="00FE0B30" w:rsidRPr="00FE0B30">
        <w:rPr>
          <w:rFonts w:cs="Arial"/>
          <w:b/>
          <w:lang w:val="en-GB"/>
        </w:rPr>
        <w:t>ess piston principle</w:t>
      </w:r>
    </w:p>
    <w:p w:rsidR="006B1B60" w:rsidRPr="00FE0B30" w:rsidRDefault="006B1B60" w:rsidP="00365098">
      <w:pPr>
        <w:tabs>
          <w:tab w:val="left" w:pos="8505"/>
        </w:tabs>
        <w:spacing w:line="360" w:lineRule="auto"/>
        <w:ind w:right="1558"/>
        <w:rPr>
          <w:rFonts w:cs="Arial"/>
          <w:b/>
          <w:lang w:val="en-GB"/>
        </w:rPr>
      </w:pPr>
    </w:p>
    <w:p w:rsidR="00365098" w:rsidRPr="0035702F" w:rsidRDefault="00FE0B30" w:rsidP="006B1B60">
      <w:pPr>
        <w:spacing w:line="360" w:lineRule="auto"/>
        <w:rPr>
          <w:lang w:val="en-GB"/>
        </w:rPr>
      </w:pPr>
      <w:r w:rsidRPr="0035702F">
        <w:rPr>
          <w:lang w:val="en-GB"/>
        </w:rPr>
        <w:t xml:space="preserve">The </w:t>
      </w:r>
      <w:r w:rsidR="006A22FA" w:rsidRPr="0035702F">
        <w:rPr>
          <w:lang w:val="en-GB"/>
        </w:rPr>
        <w:t>progressive cavity</w:t>
      </w:r>
      <w:r w:rsidRPr="0035702F">
        <w:rPr>
          <w:lang w:val="en-GB"/>
        </w:rPr>
        <w:t xml:space="preserve"> pump, also known as the endless piston principle, is one of the rotating positive displacement pumps.</w:t>
      </w:r>
    </w:p>
    <w:p w:rsidR="00FE0B30" w:rsidRPr="00FE0B30" w:rsidRDefault="00FE0B30" w:rsidP="006B1B60">
      <w:pPr>
        <w:pStyle w:val="Subheadline"/>
      </w:pPr>
    </w:p>
    <w:p w:rsidR="00365098" w:rsidRDefault="004248D6" w:rsidP="00365098">
      <w:pPr>
        <w:pStyle w:val="StandardWeb"/>
        <w:keepNext/>
        <w:tabs>
          <w:tab w:val="left" w:pos="8505"/>
        </w:tabs>
        <w:spacing w:line="360" w:lineRule="auto"/>
        <w:ind w:right="1558"/>
        <w:rPr>
          <w:rFonts w:cs="Arial"/>
          <w:lang w:val="en-GB"/>
        </w:rPr>
      </w:pPr>
      <w:r>
        <w:rPr>
          <w:noProof/>
        </w:rPr>
        <mc:AlternateContent>
          <mc:Choice Requires="wps">
            <w:drawing>
              <wp:anchor distT="0" distB="0" distL="114300" distR="114300" simplePos="0" relativeHeight="251708416" behindDoc="0" locked="0" layoutInCell="1" allowOverlap="1" wp14:anchorId="6DD6BCB8" wp14:editId="6212C20D">
                <wp:simplePos x="0" y="0"/>
                <wp:positionH relativeFrom="column">
                  <wp:posOffset>1065530</wp:posOffset>
                </wp:positionH>
                <wp:positionV relativeFrom="paragraph">
                  <wp:posOffset>1467485</wp:posOffset>
                </wp:positionV>
                <wp:extent cx="666750" cy="21907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666750" cy="219075"/>
                        </a:xfrm>
                        <a:prstGeom prst="rect">
                          <a:avLst/>
                        </a:prstGeom>
                        <a:solidFill>
                          <a:schemeClr val="lt1"/>
                        </a:solidFill>
                        <a:ln w="6350">
                          <a:solidFill>
                            <a:schemeClr val="bg1"/>
                          </a:solidFill>
                        </a:ln>
                      </wps:spPr>
                      <wps:txbx>
                        <w:txbxContent>
                          <w:p w:rsidR="004248D6" w:rsidRPr="00BF1143" w:rsidRDefault="004248D6" w:rsidP="004248D6">
                            <w:pPr>
                              <w:pStyle w:val="Fliesstext"/>
                              <w:jc w:val="center"/>
                              <w:rPr>
                                <w:sz w:val="18"/>
                                <w:szCs w:val="18"/>
                                <w:lang w:val="en-GB"/>
                              </w:rPr>
                            </w:pPr>
                            <w:r>
                              <w:rPr>
                                <w:sz w:val="18"/>
                                <w:szCs w:val="18"/>
                                <w:lang w:val="en-GB"/>
                              </w:rPr>
                              <w:t>stator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6BCB8" id="Text Box 40" o:spid="_x0000_s1039" type="#_x0000_t202" style="position:absolute;margin-left:83.9pt;margin-top:115.55pt;width:52.5pt;height:1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" fillcolor="white [3201]" strokecolor="white [3212]" strokeweight=".5pt">
                <v:textbox>
                  <w:txbxContent>
                    <w:p w:rsidR="004248D6" w:rsidRPr="00BF1143" w:rsidRDefault="004248D6" w:rsidP="004248D6">
                      <w:pPr>
                        <w:pStyle w:val="Fliesstext"/>
                        <w:jc w:val="center"/>
                        <w:rPr>
                          <w:sz w:val="18"/>
                          <w:szCs w:val="18"/>
                          <w:lang w:val="en-GB"/>
                        </w:rPr>
                      </w:pPr>
                      <w:r>
                        <w:rPr>
                          <w:sz w:val="18"/>
                          <w:szCs w:val="18"/>
                          <w:lang w:val="en-GB"/>
                        </w:rPr>
                        <w:t>stator</w:t>
                      </w: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02ECD6F1" wp14:editId="52FE7F11">
                <wp:simplePos x="0" y="0"/>
                <wp:positionH relativeFrom="column">
                  <wp:posOffset>884555</wp:posOffset>
                </wp:positionH>
                <wp:positionV relativeFrom="paragraph">
                  <wp:posOffset>100965</wp:posOffset>
                </wp:positionV>
                <wp:extent cx="1257300" cy="24765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1257300" cy="247650"/>
                        </a:xfrm>
                        <a:prstGeom prst="rect">
                          <a:avLst/>
                        </a:prstGeom>
                        <a:solidFill>
                          <a:schemeClr val="lt1"/>
                        </a:solidFill>
                        <a:ln w="6350">
                          <a:solidFill>
                            <a:schemeClr val="bg1"/>
                          </a:solidFill>
                        </a:ln>
                      </wps:spPr>
                      <wps:txbx>
                        <w:txbxContent>
                          <w:p w:rsidR="004248D6" w:rsidRPr="00BF1143" w:rsidRDefault="004248D6" w:rsidP="004248D6">
                            <w:pPr>
                              <w:pStyle w:val="Fliesstext"/>
                              <w:jc w:val="center"/>
                              <w:rPr>
                                <w:sz w:val="18"/>
                                <w:szCs w:val="18"/>
                                <w:lang w:val="en-GB"/>
                              </w:rPr>
                            </w:pPr>
                            <w:r>
                              <w:rPr>
                                <w:sz w:val="18"/>
                                <w:szCs w:val="18"/>
                                <w:lang w:val="en-GB"/>
                              </w:rPr>
                              <w:t>stainless steel rotor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CD6F1" id="Text Box 39" o:spid="_x0000_s1040" type="#_x0000_t202" style="position:absolute;margin-left:69.65pt;margin-top:7.95pt;width:99pt;height:1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" fillcolor="white [3201]" strokecolor="white [3212]" strokeweight=".5pt">
                <v:textbox>
                  <w:txbxContent>
                    <w:p w:rsidR="004248D6" w:rsidRPr="00BF1143" w:rsidRDefault="004248D6" w:rsidP="004248D6">
                      <w:pPr>
                        <w:pStyle w:val="Fliesstext"/>
                        <w:jc w:val="center"/>
                        <w:rPr>
                          <w:sz w:val="18"/>
                          <w:szCs w:val="18"/>
                          <w:lang w:val="en-GB"/>
                        </w:rPr>
                      </w:pPr>
                      <w:r>
                        <w:rPr>
                          <w:sz w:val="18"/>
                          <w:szCs w:val="18"/>
                          <w:lang w:val="en-GB"/>
                        </w:rPr>
                        <w:t>stainless steel rotor</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3A5C52FF" wp14:editId="02E8CAD2">
                <wp:simplePos x="0" y="0"/>
                <wp:positionH relativeFrom="column">
                  <wp:posOffset>2637155</wp:posOffset>
                </wp:positionH>
                <wp:positionV relativeFrom="paragraph">
                  <wp:posOffset>253365</wp:posOffset>
                </wp:positionV>
                <wp:extent cx="666750" cy="219075"/>
                <wp:effectExtent l="0" t="0" r="19050" b="28575"/>
                <wp:wrapNone/>
                <wp:docPr id="38" name="Text Box 38"/>
                <wp:cNvGraphicFramePr/>
                <a:graphic xmlns:a="http://schemas.openxmlformats.org/drawingml/2006/main">
                  <a:graphicData uri="http://schemas.microsoft.com/office/word/2010/wordprocessingShape">
                    <wps:wsp>
                      <wps:cNvSpPr txBox="1"/>
                      <wps:spPr>
                        <a:xfrm>
                          <a:off x="0" y="0"/>
                          <a:ext cx="666750" cy="219075"/>
                        </a:xfrm>
                        <a:prstGeom prst="rect">
                          <a:avLst/>
                        </a:prstGeom>
                        <a:solidFill>
                          <a:schemeClr val="lt1"/>
                        </a:solidFill>
                        <a:ln w="6350">
                          <a:solidFill>
                            <a:schemeClr val="bg1"/>
                          </a:solidFill>
                        </a:ln>
                      </wps:spPr>
                      <wps:txbx>
                        <w:txbxContent>
                          <w:p w:rsidR="004248D6" w:rsidRPr="00BF1143" w:rsidRDefault="004248D6" w:rsidP="004248D6">
                            <w:pPr>
                              <w:pStyle w:val="Fliesstext"/>
                              <w:jc w:val="center"/>
                              <w:rPr>
                                <w:sz w:val="18"/>
                                <w:szCs w:val="18"/>
                                <w:lang w:val="en-GB"/>
                              </w:rPr>
                            </w:pPr>
                            <w:r>
                              <w:rPr>
                                <w:sz w:val="18"/>
                                <w:szCs w:val="18"/>
                                <w:lang w:val="en-GB"/>
                              </w:rPr>
                              <w:t>c</w:t>
                            </w:r>
                            <w:r w:rsidR="006A22FA">
                              <w:rPr>
                                <w:sz w:val="18"/>
                                <w:szCs w:val="18"/>
                                <w:lang w:val="en-GB"/>
                              </w:rPr>
                              <w:t>avity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5C52FF" id="Text Box 38" o:spid="_x0000_s1041" type="#_x0000_t202" style="position:absolute;margin-left:207.65pt;margin-top:19.95pt;width:52.5pt;height:17.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" fillcolor="white [3201]" strokecolor="white [3212]" strokeweight=".5pt">
                <v:textbox>
                  <w:txbxContent>
                    <w:p w:rsidR="004248D6" w:rsidRPr="00BF1143" w:rsidRDefault="004248D6" w:rsidP="004248D6">
                      <w:pPr>
                        <w:pStyle w:val="Fliesstext"/>
                        <w:jc w:val="center"/>
                        <w:rPr>
                          <w:sz w:val="18"/>
                          <w:szCs w:val="18"/>
                          <w:lang w:val="en-GB"/>
                        </w:rPr>
                      </w:pPr>
                      <w:r>
                        <w:rPr>
                          <w:sz w:val="18"/>
                          <w:szCs w:val="18"/>
                          <w:lang w:val="en-GB"/>
                        </w:rPr>
                        <w:t>c</w:t>
                      </w:r>
                      <w:r w:rsidR="006A22FA">
                        <w:rPr>
                          <w:sz w:val="18"/>
                          <w:szCs w:val="18"/>
                          <w:lang w:val="en-GB"/>
                        </w:rPr>
                        <w:t>avity</w:t>
                      </w:r>
                    </w:p>
                  </w:txbxContent>
                </v:textbox>
              </v:shape>
            </w:pict>
          </mc:Fallback>
        </mc:AlternateContent>
      </w:r>
      <w:r w:rsidR="00365098">
        <w:rPr>
          <w:noProof/>
        </w:rPr>
        <mc:AlternateContent>
          <mc:Choice Requires="wps">
            <w:drawing>
              <wp:anchor distT="0" distB="0" distL="114300" distR="114300" simplePos="0" relativeHeight="251665408" behindDoc="0" locked="0" layoutInCell="1" allowOverlap="1" wp14:anchorId="6611599C" wp14:editId="42A7B174">
                <wp:simplePos x="0" y="0"/>
                <wp:positionH relativeFrom="column">
                  <wp:posOffset>2551429</wp:posOffset>
                </wp:positionH>
                <wp:positionV relativeFrom="paragraph">
                  <wp:posOffset>534035</wp:posOffset>
                </wp:positionV>
                <wp:extent cx="371475" cy="385445"/>
                <wp:effectExtent l="0" t="0" r="28575" b="33655"/>
                <wp:wrapNone/>
                <wp:docPr id="19" name="Gerader Verbinder 19"/>
                <wp:cNvGraphicFramePr/>
                <a:graphic xmlns:a="http://schemas.openxmlformats.org/drawingml/2006/main">
                  <a:graphicData uri="http://schemas.microsoft.com/office/word/2010/wordprocessingShape">
                    <wps:wsp>
                      <wps:cNvCnPr/>
                      <wps:spPr>
                        <a:xfrm flipH="1">
                          <a:off x="0" y="0"/>
                          <a:ext cx="371475" cy="3854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5EE1D2" id="Gerader Verbinder 19"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9pt,42.05pt" to="230.15pt,7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" strokecolor="#009de0 [3204]" strokeweight=".5pt">
                <v:stroke joinstyle="miter"/>
              </v:line>
            </w:pict>
          </mc:Fallback>
        </mc:AlternateContent>
      </w:r>
      <w:r w:rsidR="00365098">
        <w:rPr>
          <w:noProof/>
        </w:rPr>
        <mc:AlternateContent>
          <mc:Choice Requires="wps">
            <w:drawing>
              <wp:anchor distT="0" distB="0" distL="114300" distR="114300" simplePos="0" relativeHeight="251662336" behindDoc="0" locked="0" layoutInCell="1" allowOverlap="1" wp14:anchorId="364F8BAE" wp14:editId="24AE5234">
                <wp:simplePos x="0" y="0"/>
                <wp:positionH relativeFrom="column">
                  <wp:posOffset>1150620</wp:posOffset>
                </wp:positionH>
                <wp:positionV relativeFrom="paragraph">
                  <wp:posOffset>339090</wp:posOffset>
                </wp:positionV>
                <wp:extent cx="161925" cy="571500"/>
                <wp:effectExtent l="0" t="0" r="28575" b="19050"/>
                <wp:wrapNone/>
                <wp:docPr id="16" name="Gerader Verbinder 16"/>
                <wp:cNvGraphicFramePr/>
                <a:graphic xmlns:a="http://schemas.openxmlformats.org/drawingml/2006/main">
                  <a:graphicData uri="http://schemas.microsoft.com/office/word/2010/wordprocessingShape">
                    <wps:wsp>
                      <wps:cNvCnPr/>
                      <wps:spPr>
                        <a:xfrm flipH="1" flipV="1">
                          <a:off x="0" y="0"/>
                          <a:ext cx="161925" cy="571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D1ACEF" id="Gerader Verbinder 16"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6pt,26.7pt" to="103.35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" strokecolor="#009de0 [3204]" strokeweight=".5pt">
                <v:stroke joinstyle="miter"/>
              </v:line>
            </w:pict>
          </mc:Fallback>
        </mc:AlternateContent>
      </w:r>
      <w:r w:rsidR="00365098">
        <w:rPr>
          <w:noProof/>
        </w:rPr>
        <mc:AlternateContent>
          <mc:Choice Requires="wps">
            <w:drawing>
              <wp:anchor distT="0" distB="0" distL="114300" distR="114300" simplePos="0" relativeHeight="251663360" behindDoc="0" locked="0" layoutInCell="1" allowOverlap="1" wp14:anchorId="4E944D03" wp14:editId="2A5B47CE">
                <wp:simplePos x="0" y="0"/>
                <wp:positionH relativeFrom="column">
                  <wp:posOffset>1412875</wp:posOffset>
                </wp:positionH>
                <wp:positionV relativeFrom="paragraph">
                  <wp:posOffset>1125220</wp:posOffset>
                </wp:positionV>
                <wp:extent cx="103094" cy="300318"/>
                <wp:effectExtent l="0" t="0" r="30480" b="24130"/>
                <wp:wrapNone/>
                <wp:docPr id="17" name="Gerader Verbinder 17"/>
                <wp:cNvGraphicFramePr/>
                <a:graphic xmlns:a="http://schemas.openxmlformats.org/drawingml/2006/main">
                  <a:graphicData uri="http://schemas.microsoft.com/office/word/2010/wordprocessingShape">
                    <wps:wsp>
                      <wps:cNvCnPr/>
                      <wps:spPr>
                        <a:xfrm flipV="1">
                          <a:off x="0" y="0"/>
                          <a:ext cx="103094" cy="30031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48F2B4" id="Gerader Verbinder 17"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11.25pt,88.6pt" to="119.35pt,1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" strokecolor="#009de0 [3204]" strokeweight=".5pt">
                <v:stroke joinstyle="miter"/>
              </v:line>
            </w:pict>
          </mc:Fallback>
        </mc:AlternateContent>
      </w:r>
      <w:r w:rsidR="00365098">
        <w:rPr>
          <w:noProof/>
        </w:rPr>
        <mc:AlternateContent>
          <mc:Choice Requires="wps">
            <w:drawing>
              <wp:anchor distT="0" distB="0" distL="114300" distR="114300" simplePos="0" relativeHeight="251661312" behindDoc="0" locked="0" layoutInCell="1" allowOverlap="1" wp14:anchorId="0ADE69E7" wp14:editId="11918203">
                <wp:simplePos x="0" y="0"/>
                <wp:positionH relativeFrom="column">
                  <wp:posOffset>1023620</wp:posOffset>
                </wp:positionH>
                <wp:positionV relativeFrom="paragraph">
                  <wp:posOffset>1441450</wp:posOffset>
                </wp:positionV>
                <wp:extent cx="633412" cy="242887"/>
                <wp:effectExtent l="0" t="0" r="0" b="5080"/>
                <wp:wrapNone/>
                <wp:docPr id="15" name="Textfeld 15"/>
                <wp:cNvGraphicFramePr/>
                <a:graphic xmlns:a="http://schemas.openxmlformats.org/drawingml/2006/main">
                  <a:graphicData uri="http://schemas.microsoft.com/office/word/2010/wordprocessingShape">
                    <wps:wsp>
                      <wps:cNvSpPr txBox="1"/>
                      <wps:spPr>
                        <a:xfrm>
                          <a:off x="0" y="0"/>
                          <a:ext cx="633412" cy="242887"/>
                        </a:xfrm>
                        <a:prstGeom prst="rect">
                          <a:avLst/>
                        </a:prstGeom>
                        <a:noFill/>
                        <a:ln w="6350">
                          <a:noFill/>
                        </a:ln>
                      </wps:spPr>
                      <wps:txbx>
                        <w:txbxContent>
                          <w:p w:rsidR="00365098" w:rsidRPr="006E7157" w:rsidRDefault="00365098" w:rsidP="00365098">
                            <w:pPr>
                              <w:rPr>
                                <w:color w:val="000000" w:themeColor="text1"/>
                              </w:rPr>
                            </w:pPr>
                            <w:r w:rsidRPr="006E7157">
                              <w:rPr>
                                <w:color w:val="000000" w:themeColor="text1"/>
                              </w:rPr>
                              <w:t>Stator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DE69E7" id="Textfeld 15" o:spid="_x0000_s1042" type="#_x0000_t202" style="position:absolute;margin-left:80.6pt;margin-top:113.5pt;width:49.85pt;height:1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" filled="f" stroked="f" strokeweight=".5pt">
                <v:textbox>
                  <w:txbxContent>
                    <w:p w:rsidR="00365098" w:rsidRPr="006E7157" w:rsidRDefault="00365098" w:rsidP="00365098">
                      <w:pPr>
                        <w:rPr>
                          <w:color w:val="000000" w:themeColor="text1"/>
                        </w:rPr>
                      </w:pPr>
                      <w:r w:rsidRPr="006E7157">
                        <w:rPr>
                          <w:color w:val="000000" w:themeColor="text1"/>
                        </w:rPr>
                        <w:t>Stator</w:t>
                      </w:r>
                    </w:p>
                  </w:txbxContent>
                </v:textbox>
              </v:shape>
            </w:pict>
          </mc:Fallback>
        </mc:AlternateContent>
      </w:r>
      <w:r w:rsidR="00365098">
        <w:rPr>
          <w:noProof/>
        </w:rPr>
        <mc:AlternateContent>
          <mc:Choice Requires="wps">
            <w:drawing>
              <wp:anchor distT="0" distB="0" distL="114300" distR="114300" simplePos="0" relativeHeight="251664384" behindDoc="0" locked="0" layoutInCell="1" allowOverlap="1" wp14:anchorId="16355E52" wp14:editId="1870303B">
                <wp:simplePos x="0" y="0"/>
                <wp:positionH relativeFrom="column">
                  <wp:posOffset>2584450</wp:posOffset>
                </wp:positionH>
                <wp:positionV relativeFrom="paragraph">
                  <wp:posOffset>253365</wp:posOffset>
                </wp:positionV>
                <wp:extent cx="738187" cy="276225"/>
                <wp:effectExtent l="0" t="0" r="0" b="0"/>
                <wp:wrapNone/>
                <wp:docPr id="18" name="Textfeld 18"/>
                <wp:cNvGraphicFramePr/>
                <a:graphic xmlns:a="http://schemas.openxmlformats.org/drawingml/2006/main">
                  <a:graphicData uri="http://schemas.microsoft.com/office/word/2010/wordprocessingShape">
                    <wps:wsp>
                      <wps:cNvSpPr txBox="1"/>
                      <wps:spPr>
                        <a:xfrm>
                          <a:off x="0" y="0"/>
                          <a:ext cx="738187" cy="276225"/>
                        </a:xfrm>
                        <a:prstGeom prst="rect">
                          <a:avLst/>
                        </a:prstGeom>
                        <a:noFill/>
                        <a:ln w="6350">
                          <a:noFill/>
                        </a:ln>
                      </wps:spPr>
                      <wps:txbx>
                        <w:txbxContent>
                          <w:p w:rsidR="00365098" w:rsidRPr="006E7157" w:rsidRDefault="00365098" w:rsidP="00365098">
                            <w:r>
                              <w:t>Kammer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55E52" id="Textfeld 18" o:spid="_x0000_s1043" type="#_x0000_t202" style="position:absolute;margin-left:203.5pt;margin-top:19.95pt;width:58.1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" filled="f" stroked="f" strokeweight=".5pt">
                <v:textbox>
                  <w:txbxContent>
                    <w:p w:rsidR="00365098" w:rsidRPr="006E7157" w:rsidRDefault="00365098" w:rsidP="00365098">
                      <w:r>
                        <w:t>Kammer</w:t>
                      </w:r>
                    </w:p>
                  </w:txbxContent>
                </v:textbox>
              </v:shape>
            </w:pict>
          </mc:Fallback>
        </mc:AlternateContent>
      </w:r>
      <w:r w:rsidR="00365098">
        <w:rPr>
          <w:noProof/>
        </w:rPr>
        <mc:AlternateContent>
          <mc:Choice Requires="wps">
            <w:drawing>
              <wp:anchor distT="0" distB="0" distL="114300" distR="114300" simplePos="0" relativeHeight="251660288" behindDoc="0" locked="0" layoutInCell="1" allowOverlap="1" wp14:anchorId="22F70301" wp14:editId="793B0059">
                <wp:simplePos x="0" y="0"/>
                <wp:positionH relativeFrom="column">
                  <wp:posOffset>830580</wp:posOffset>
                </wp:positionH>
                <wp:positionV relativeFrom="paragraph">
                  <wp:posOffset>108585</wp:posOffset>
                </wp:positionV>
                <wp:extent cx="1160585" cy="247650"/>
                <wp:effectExtent l="0" t="0" r="0" b="0"/>
                <wp:wrapNone/>
                <wp:docPr id="14" name="Textfeld 14"/>
                <wp:cNvGraphicFramePr/>
                <a:graphic xmlns:a="http://schemas.openxmlformats.org/drawingml/2006/main">
                  <a:graphicData uri="http://schemas.microsoft.com/office/word/2010/wordprocessingShape">
                    <wps:wsp>
                      <wps:cNvSpPr txBox="1"/>
                      <wps:spPr>
                        <a:xfrm>
                          <a:off x="0" y="0"/>
                          <a:ext cx="1160585" cy="247650"/>
                        </a:xfrm>
                        <a:prstGeom prst="rect">
                          <a:avLst/>
                        </a:prstGeom>
                        <a:noFill/>
                        <a:ln w="6350">
                          <a:noFill/>
                        </a:ln>
                      </wps:spPr>
                      <wps:txbx>
                        <w:txbxContent>
                          <w:p w:rsidR="00365098" w:rsidRPr="006E7157" w:rsidRDefault="00365098" w:rsidP="00365098">
                            <w:r>
                              <w:t>Edelstahl-Rotor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70301" id="Textfeld 14" o:spid="_x0000_s1044" type="#_x0000_t202" style="position:absolute;margin-left:65.4pt;margin-top:8.55pt;width:91.4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" filled="f" stroked="f" strokeweight=".5pt">
                <v:textbox>
                  <w:txbxContent>
                    <w:p w:rsidR="00365098" w:rsidRPr="006E7157" w:rsidRDefault="00365098" w:rsidP="00365098">
                      <w:r>
                        <w:t>Edelstahl-Rotor</w:t>
                      </w:r>
                    </w:p>
                  </w:txbxContent>
                </v:textbox>
              </v:shape>
            </w:pict>
          </mc:Fallback>
        </mc:AlternateContent>
      </w:r>
      <w:r w:rsidR="00365098">
        <w:rPr>
          <w:noProof/>
        </w:rPr>
        <mc:AlternateContent>
          <mc:Choice Requires="wps">
            <w:drawing>
              <wp:anchor distT="0" distB="0" distL="114300" distR="114300" simplePos="0" relativeHeight="251669504" behindDoc="1" locked="0" layoutInCell="1" allowOverlap="1" wp14:anchorId="67893F01" wp14:editId="17430021">
                <wp:simplePos x="0" y="0"/>
                <wp:positionH relativeFrom="column">
                  <wp:posOffset>27305</wp:posOffset>
                </wp:positionH>
                <wp:positionV relativeFrom="paragraph">
                  <wp:posOffset>1819910</wp:posOffset>
                </wp:positionV>
                <wp:extent cx="3395345" cy="133350"/>
                <wp:effectExtent l="0" t="0" r="0" b="0"/>
                <wp:wrapTight wrapText="bothSides">
                  <wp:wrapPolygon edited="0">
                    <wp:start x="0" y="0"/>
                    <wp:lineTo x="0" y="18514"/>
                    <wp:lineTo x="21451" y="18514"/>
                    <wp:lineTo x="21451" y="0"/>
                    <wp:lineTo x="0" y="0"/>
                  </wp:wrapPolygon>
                </wp:wrapTight>
                <wp:docPr id="10" name="Textfeld 10"/>
                <wp:cNvGraphicFramePr/>
                <a:graphic xmlns:a="http://schemas.openxmlformats.org/drawingml/2006/main">
                  <a:graphicData uri="http://schemas.microsoft.com/office/word/2010/wordprocessingShape">
                    <wps:wsp>
                      <wps:cNvSpPr txBox="1"/>
                      <wps:spPr>
                        <a:xfrm>
                          <a:off x="0" y="0"/>
                          <a:ext cx="3395345" cy="133350"/>
                        </a:xfrm>
                        <a:prstGeom prst="rect">
                          <a:avLst/>
                        </a:prstGeom>
                        <a:solidFill>
                          <a:prstClr val="white"/>
                        </a:solidFill>
                        <a:ln>
                          <a:noFill/>
                        </a:ln>
                      </wps:spPr>
                      <wps:txbx>
                        <w:txbxContent>
                          <w:p w:rsidR="00365098" w:rsidRPr="002D7246" w:rsidRDefault="006A22FA" w:rsidP="00365098">
                            <w:pPr>
                              <w:pStyle w:val="Bildunterschrift"/>
                              <w:rPr>
                                <w:noProof/>
                                <w:szCs w:val="24"/>
                              </w:rPr>
                            </w:pPr>
                            <w:r>
                              <w:t>Fig. 4:</w:t>
                            </w:r>
                            <w:r w:rsidR="00365098">
                              <w:t xml:space="preserve"> </w:t>
                            </w:r>
                            <w:r>
                              <w:t>Structure of an endless piston principle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893F01" id="Textfeld 10" o:spid="_x0000_s1045" type="#_x0000_t202" style="position:absolute;margin-left:2.15pt;margin-top:143.3pt;width:267.35pt;height:1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" stroked="f">
                <v:textbox inset="0,0,0,0">
                  <w:txbxContent>
                    <w:p w:rsidR="00365098" w:rsidRPr="002D7246" w:rsidRDefault="006A22FA" w:rsidP="00365098">
                      <w:pPr>
                        <w:pStyle w:val="Bildunterschrift"/>
                        <w:rPr>
                          <w:noProof/>
                          <w:szCs w:val="24"/>
                        </w:rPr>
                      </w:pPr>
                      <w:r>
                        <w:t>Fig. 4:</w:t>
                      </w:r>
                      <w:r w:rsidR="00365098">
                        <w:t xml:space="preserve"> </w:t>
                      </w:r>
                      <w:r>
                        <w:t>Structure of an endless piston principle</w:t>
                      </w:r>
                    </w:p>
                  </w:txbxContent>
                </v:textbox>
                <w10:wrap type="tight"/>
              </v:shape>
            </w:pict>
          </mc:Fallback>
        </mc:AlternateContent>
      </w:r>
      <w:r w:rsidR="00365098">
        <w:rPr>
          <w:noProof/>
        </w:rPr>
        <w:drawing>
          <wp:anchor distT="0" distB="0" distL="114300" distR="114300" simplePos="0" relativeHeight="251659264" behindDoc="1" locked="0" layoutInCell="1" allowOverlap="1" wp14:anchorId="0068A1A6" wp14:editId="490DFE7F">
            <wp:simplePos x="0" y="0"/>
            <wp:positionH relativeFrom="column">
              <wp:posOffset>17780</wp:posOffset>
            </wp:positionH>
            <wp:positionV relativeFrom="paragraph">
              <wp:posOffset>37465</wp:posOffset>
            </wp:positionV>
            <wp:extent cx="3404870" cy="1728470"/>
            <wp:effectExtent l="19050" t="19050" r="24130" b="24130"/>
            <wp:wrapTight wrapText="bothSides">
              <wp:wrapPolygon edited="0">
                <wp:start x="-121" y="-238"/>
                <wp:lineTo x="-121" y="21663"/>
                <wp:lineTo x="21632" y="21663"/>
                <wp:lineTo x="21632" y="-238"/>
                <wp:lineTo x="-121" y="-238"/>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t="14759" b="17584"/>
                    <a:stretch/>
                  </pic:blipFill>
                  <pic:spPr bwMode="auto">
                    <a:xfrm>
                      <a:off x="0" y="0"/>
                      <a:ext cx="3404870" cy="1728470"/>
                    </a:xfrm>
                    <a:prstGeom prst="rect">
                      <a:avLst/>
                    </a:prstGeom>
                    <a:ln w="9525" cap="flat" cmpd="sng" algn="ctr">
                      <a:solidFill>
                        <a:srgbClr val="009DE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1B10">
        <w:rPr>
          <w:noProof/>
          <w:lang w:val="en-GB"/>
        </w:rPr>
        <w:t>T</w:t>
      </w:r>
      <w:r w:rsidR="00FE0B30" w:rsidRPr="00FE0B30">
        <w:rPr>
          <w:noProof/>
          <w:lang w:val="en-GB"/>
        </w:rPr>
        <w:t>he system consists of a rotor which is constructed like a round screw</w:t>
      </w:r>
      <w:r w:rsidR="006A22FA">
        <w:rPr>
          <w:noProof/>
          <w:lang w:val="en-GB"/>
        </w:rPr>
        <w:t xml:space="preserve"> </w:t>
      </w:r>
      <w:r w:rsidR="006A22FA" w:rsidRPr="00FE0B30">
        <w:rPr>
          <w:noProof/>
          <w:lang w:val="en-GB"/>
        </w:rPr>
        <w:t>thread</w:t>
      </w:r>
      <w:r w:rsidR="00FE0B30" w:rsidRPr="00FE0B30">
        <w:rPr>
          <w:noProof/>
          <w:lang w:val="en-GB"/>
        </w:rPr>
        <w:t xml:space="preserve"> with a large pitch and a large depth. The elastic stator </w:t>
      </w:r>
      <w:r w:rsidR="006A22FA">
        <w:rPr>
          <w:noProof/>
          <w:lang w:val="en-GB"/>
        </w:rPr>
        <w:t xml:space="preserve">has double the </w:t>
      </w:r>
      <w:r w:rsidR="00FE0B30" w:rsidRPr="00FE0B30">
        <w:rPr>
          <w:noProof/>
          <w:lang w:val="en-GB"/>
        </w:rPr>
        <w:t>thread and twice the pitch length of the rotor. This geometry results in closed c</w:t>
      </w:r>
      <w:r w:rsidR="006B1B60">
        <w:rPr>
          <w:noProof/>
          <w:lang w:val="en-GB"/>
        </w:rPr>
        <w:t>avitie</w:t>
      </w:r>
      <w:r w:rsidR="00FE0B30" w:rsidRPr="00FE0B30">
        <w:rPr>
          <w:noProof/>
          <w:lang w:val="en-GB"/>
        </w:rPr>
        <w:t xml:space="preserve">s with the same defined volume between rotor and stator, which are </w:t>
      </w:r>
      <w:r w:rsidR="006B1B60">
        <w:rPr>
          <w:noProof/>
          <w:lang w:val="en-GB"/>
        </w:rPr>
        <w:t>pushed</w:t>
      </w:r>
      <w:r w:rsidR="00FE0B30" w:rsidRPr="00FE0B30">
        <w:rPr>
          <w:noProof/>
          <w:lang w:val="en-GB"/>
        </w:rPr>
        <w:t xml:space="preserve"> forward by the movement of the rotor. </w:t>
      </w:r>
      <w:r w:rsidR="006B1B60">
        <w:rPr>
          <w:noProof/>
          <w:lang w:val="en-GB"/>
        </w:rPr>
        <w:t>Thanks to the closed cavities,</w:t>
      </w:r>
      <w:r w:rsidR="00FE0B30" w:rsidRPr="00FE0B30">
        <w:rPr>
          <w:rFonts w:cs="Arial"/>
          <w:lang w:val="en-GB"/>
        </w:rPr>
        <w:t xml:space="preserve"> the pump is self-sealing </w:t>
      </w:r>
      <w:r w:rsidR="006B1B60">
        <w:rPr>
          <w:rFonts w:cs="Arial"/>
          <w:lang w:val="en-GB"/>
        </w:rPr>
        <w:t xml:space="preserve">and therefore </w:t>
      </w:r>
      <w:r w:rsidR="00FE0B30" w:rsidRPr="00FE0B30">
        <w:rPr>
          <w:rFonts w:cs="Arial"/>
          <w:lang w:val="en-GB"/>
        </w:rPr>
        <w:t xml:space="preserve">a valve at </w:t>
      </w:r>
      <w:r w:rsidR="00FE0B30" w:rsidRPr="00FE0B30">
        <w:rPr>
          <w:rFonts w:cs="Arial"/>
          <w:lang w:val="en-GB"/>
        </w:rPr>
        <w:lastRenderedPageBreak/>
        <w:t>inlet and outlet is not necessary. The material output is volumetric and directly proportional to the rotation angle of the rotor.</w:t>
      </w:r>
    </w:p>
    <w:p w:rsidR="00FE0B30" w:rsidRPr="00FE0B30" w:rsidRDefault="00FE0B30" w:rsidP="00365098">
      <w:pPr>
        <w:pStyle w:val="StandardWeb"/>
        <w:keepNext/>
        <w:tabs>
          <w:tab w:val="left" w:pos="8505"/>
        </w:tabs>
        <w:spacing w:line="360" w:lineRule="auto"/>
        <w:ind w:right="1558"/>
        <w:rPr>
          <w:rFonts w:cs="Arial"/>
          <w:lang w:val="en-GB"/>
        </w:rPr>
      </w:pPr>
    </w:p>
    <w:p w:rsidR="00FE0B30" w:rsidRDefault="00FE0B30" w:rsidP="00365098">
      <w:pPr>
        <w:pStyle w:val="StandardWeb"/>
        <w:tabs>
          <w:tab w:val="left" w:pos="8505"/>
        </w:tabs>
        <w:spacing w:line="360" w:lineRule="auto"/>
        <w:ind w:right="1558"/>
        <w:rPr>
          <w:rFonts w:cs="Arial"/>
          <w:lang w:val="en-GB"/>
        </w:rPr>
      </w:pPr>
      <w:r w:rsidRPr="00FE0B30">
        <w:rPr>
          <w:rFonts w:cs="Arial"/>
          <w:lang w:val="en-GB"/>
        </w:rPr>
        <w:t>By combining two pumps, two-component materials can also be processed. Both materials are each pumped into a static mixer and mixed. The mixing ratio is freely selectable and can be adjusted during the production process.</w:t>
      </w:r>
    </w:p>
    <w:p w:rsidR="00FE0B30" w:rsidRPr="00FE0B30" w:rsidRDefault="00FE0B30" w:rsidP="00365098">
      <w:pPr>
        <w:pStyle w:val="StandardWeb"/>
        <w:tabs>
          <w:tab w:val="left" w:pos="8505"/>
        </w:tabs>
        <w:spacing w:line="360" w:lineRule="auto"/>
        <w:ind w:right="1558"/>
        <w:rPr>
          <w:rFonts w:cs="Arial"/>
          <w:lang w:val="en-GB"/>
        </w:rPr>
      </w:pPr>
    </w:p>
    <w:p w:rsidR="00365098" w:rsidRDefault="006B1B60" w:rsidP="00365098">
      <w:pPr>
        <w:pStyle w:val="StandardWeb"/>
        <w:tabs>
          <w:tab w:val="left" w:pos="8505"/>
        </w:tabs>
        <w:spacing w:line="360" w:lineRule="auto"/>
        <w:ind w:right="1558"/>
        <w:rPr>
          <w:rFonts w:cs="Arial"/>
          <w:lang w:val="en-GB"/>
        </w:rPr>
      </w:pPr>
      <w:r>
        <w:rPr>
          <w:rFonts w:cs="Arial"/>
          <w:lang w:val="en-GB"/>
        </w:rPr>
        <w:t>C</w:t>
      </w:r>
      <w:r w:rsidR="00FE0B30" w:rsidRPr="00FE0B30">
        <w:rPr>
          <w:rFonts w:cs="Arial"/>
          <w:lang w:val="en-GB"/>
        </w:rPr>
        <w:t>ompared to the other print heads</w:t>
      </w:r>
      <w:r>
        <w:rPr>
          <w:rFonts w:cs="Arial"/>
          <w:lang w:val="en-GB"/>
        </w:rPr>
        <w:t>, t</w:t>
      </w:r>
      <w:r w:rsidRPr="00FE0B30">
        <w:rPr>
          <w:rFonts w:cs="Arial"/>
          <w:lang w:val="en-GB"/>
        </w:rPr>
        <w:t>he design of the stator and rotor results in a relatively long design</w:t>
      </w:r>
      <w:r w:rsidR="00FE0B30" w:rsidRPr="00FE0B30">
        <w:rPr>
          <w:rFonts w:cs="Arial"/>
          <w:lang w:val="en-GB"/>
        </w:rPr>
        <w:t xml:space="preserve">. In contrast to the time-pressure system, the high quality requirements placed on the components of the progressive cavity pump </w:t>
      </w:r>
      <w:r>
        <w:rPr>
          <w:rFonts w:cs="Arial"/>
          <w:lang w:val="en-GB"/>
        </w:rPr>
        <w:t xml:space="preserve">incur </w:t>
      </w:r>
      <w:r w:rsidR="00FE0B30" w:rsidRPr="00FE0B30">
        <w:rPr>
          <w:rFonts w:cs="Arial"/>
          <w:lang w:val="en-GB"/>
        </w:rPr>
        <w:t xml:space="preserve">relatively high costs, which, however, </w:t>
      </w:r>
      <w:r>
        <w:rPr>
          <w:rFonts w:cs="Arial"/>
          <w:lang w:val="en-GB"/>
        </w:rPr>
        <w:t>remains</w:t>
      </w:r>
      <w:r w:rsidR="00FE0B30" w:rsidRPr="00FE0B30">
        <w:rPr>
          <w:rFonts w:cs="Arial"/>
          <w:lang w:val="en-GB"/>
        </w:rPr>
        <w:t xml:space="preserve"> below those of a drop-on-demand system.</w:t>
      </w:r>
    </w:p>
    <w:p w:rsidR="00FE0B30" w:rsidRPr="00FE0B30" w:rsidRDefault="00FE0B30" w:rsidP="00365098">
      <w:pPr>
        <w:pStyle w:val="StandardWeb"/>
        <w:tabs>
          <w:tab w:val="left" w:pos="8505"/>
        </w:tabs>
        <w:spacing w:line="360" w:lineRule="auto"/>
        <w:ind w:right="1558"/>
        <w:rPr>
          <w:rFonts w:cs="Arial"/>
          <w:lang w:val="en-GB"/>
        </w:rPr>
      </w:pPr>
    </w:p>
    <w:p w:rsidR="00365098" w:rsidRDefault="00FE0B30" w:rsidP="00365098">
      <w:pPr>
        <w:pStyle w:val="StandardWeb"/>
        <w:tabs>
          <w:tab w:val="left" w:pos="8505"/>
        </w:tabs>
        <w:spacing w:line="360" w:lineRule="auto"/>
        <w:ind w:right="1558"/>
        <w:rPr>
          <w:rFonts w:cs="Arial"/>
          <w:lang w:val="en-GB"/>
        </w:rPr>
      </w:pPr>
      <w:r w:rsidRPr="00FE0B30">
        <w:rPr>
          <w:rFonts w:cs="Arial"/>
          <w:lang w:val="en-GB"/>
        </w:rPr>
        <w:t xml:space="preserve">By conveying the fluid in the </w:t>
      </w:r>
      <w:r w:rsidR="006B1B60">
        <w:rPr>
          <w:rFonts w:cs="Arial"/>
          <w:lang w:val="en-GB"/>
        </w:rPr>
        <w:t>cavities</w:t>
      </w:r>
      <w:r w:rsidRPr="00FE0B30">
        <w:rPr>
          <w:rFonts w:cs="Arial"/>
          <w:lang w:val="en-GB"/>
        </w:rPr>
        <w:t xml:space="preserve">, very low shear forces are generated, which is why the system is also suitable for shear-sensitive media. An essential point in additive manufacturing is the material retraction ("Retract"). The direction of rotation of the screw is reversed and material is returned to the pump. This creates a defined thread break. Unwanted dripping of material is </w:t>
      </w:r>
      <w:r w:rsidR="006B1B60">
        <w:rPr>
          <w:rFonts w:cs="Arial"/>
          <w:lang w:val="en-GB"/>
        </w:rPr>
        <w:t xml:space="preserve">therefore </w:t>
      </w:r>
      <w:r w:rsidRPr="00FE0B30">
        <w:rPr>
          <w:rFonts w:cs="Arial"/>
          <w:lang w:val="en-GB"/>
        </w:rPr>
        <w:t>prevented.</w:t>
      </w:r>
    </w:p>
    <w:p w:rsidR="00FE0B30" w:rsidRPr="00FE0B30" w:rsidRDefault="00FE0B30" w:rsidP="00365098">
      <w:pPr>
        <w:pStyle w:val="StandardWeb"/>
        <w:tabs>
          <w:tab w:val="left" w:pos="8505"/>
        </w:tabs>
        <w:spacing w:line="360" w:lineRule="auto"/>
        <w:ind w:right="1558"/>
        <w:rPr>
          <w:rFonts w:cs="Arial"/>
          <w:lang w:val="en-GB"/>
        </w:rPr>
      </w:pPr>
    </w:p>
    <w:p w:rsidR="00365098" w:rsidRDefault="00FE0B30" w:rsidP="00365098">
      <w:pPr>
        <w:pStyle w:val="StandardWeb"/>
        <w:tabs>
          <w:tab w:val="left" w:pos="8505"/>
        </w:tabs>
        <w:spacing w:line="360" w:lineRule="auto"/>
        <w:ind w:right="1558"/>
        <w:rPr>
          <w:rFonts w:cs="Arial"/>
          <w:lang w:val="en-GB"/>
        </w:rPr>
      </w:pPr>
      <w:r w:rsidRPr="00FE0B30">
        <w:rPr>
          <w:rFonts w:cs="Arial"/>
          <w:lang w:val="en-GB"/>
        </w:rPr>
        <w:t xml:space="preserve">Another </w:t>
      </w:r>
      <w:r w:rsidR="006B1B60">
        <w:rPr>
          <w:rFonts w:cs="Arial"/>
          <w:lang w:val="en-GB"/>
        </w:rPr>
        <w:t>major</w:t>
      </w:r>
      <w:r w:rsidRPr="00FE0B30">
        <w:rPr>
          <w:rFonts w:cs="Arial"/>
          <w:lang w:val="en-GB"/>
        </w:rPr>
        <w:t xml:space="preserve"> advantage is the variety of materials that can be processed with this principle. These include low to very highly viscous fluids, liquids with a high filler content, temperature-sensitive materials and abrasive fluids. Concrete examples already in use are</w:t>
      </w:r>
      <w:r w:rsidR="006B1B60">
        <w:rPr>
          <w:rFonts w:cs="Arial"/>
          <w:lang w:val="en-GB"/>
        </w:rPr>
        <w:t xml:space="preserve"> </w:t>
      </w:r>
      <w:r w:rsidRPr="00FE0B30">
        <w:rPr>
          <w:rFonts w:cs="Arial"/>
          <w:lang w:val="en-GB"/>
        </w:rPr>
        <w:t>silicones, polyurethanes, epoxy resins and ceramics.</w:t>
      </w:r>
    </w:p>
    <w:p w:rsidR="00FE0B30" w:rsidRPr="00FE0B30" w:rsidRDefault="00FE0B30" w:rsidP="00365098">
      <w:pPr>
        <w:pStyle w:val="StandardWeb"/>
        <w:tabs>
          <w:tab w:val="left" w:pos="8505"/>
        </w:tabs>
        <w:spacing w:line="360" w:lineRule="auto"/>
        <w:ind w:right="1558"/>
        <w:rPr>
          <w:rFonts w:cs="Arial"/>
          <w:lang w:val="en-GB"/>
        </w:rPr>
      </w:pPr>
    </w:p>
    <w:p w:rsidR="00365098" w:rsidRDefault="006B1B60" w:rsidP="00365098">
      <w:pPr>
        <w:pStyle w:val="StandardWeb"/>
        <w:tabs>
          <w:tab w:val="left" w:pos="8505"/>
        </w:tabs>
        <w:spacing w:line="360" w:lineRule="auto"/>
        <w:ind w:right="1558"/>
        <w:rPr>
          <w:rFonts w:cs="Arial"/>
          <w:lang w:val="en-GB"/>
        </w:rPr>
      </w:pPr>
      <w:r>
        <w:rPr>
          <w:rFonts w:cs="Arial"/>
          <w:lang w:val="en-GB"/>
        </w:rPr>
        <w:t>Thanks</w:t>
      </w:r>
      <w:r w:rsidR="00FE0B30" w:rsidRPr="00FE0B30">
        <w:rPr>
          <w:rFonts w:cs="Arial"/>
          <w:lang w:val="en-GB"/>
        </w:rPr>
        <w:t xml:space="preserve"> to the special geometry of the rotor and stator, the delivery of the fluid is pulsation-free, which leads to a constant width of the generated lines and an even outer contour.</w:t>
      </w:r>
    </w:p>
    <w:p w:rsidR="00FE0B30" w:rsidRPr="00FE0B30" w:rsidRDefault="00FE0B30" w:rsidP="00365098">
      <w:pPr>
        <w:pStyle w:val="StandardWeb"/>
        <w:tabs>
          <w:tab w:val="left" w:pos="8505"/>
        </w:tabs>
        <w:spacing w:line="360" w:lineRule="auto"/>
        <w:ind w:right="1558"/>
        <w:rPr>
          <w:rFonts w:cs="Arial"/>
          <w:lang w:val="en-GB"/>
        </w:rPr>
      </w:pPr>
    </w:p>
    <w:p w:rsidR="00365098" w:rsidRPr="00FE0B30" w:rsidRDefault="00FE0B30" w:rsidP="00365098">
      <w:pPr>
        <w:pStyle w:val="StandardWeb"/>
        <w:tabs>
          <w:tab w:val="left" w:pos="8505"/>
        </w:tabs>
        <w:spacing w:line="360" w:lineRule="auto"/>
        <w:ind w:right="1558"/>
        <w:rPr>
          <w:rFonts w:cs="Arial"/>
          <w:lang w:val="en-GB"/>
        </w:rPr>
      </w:pPr>
      <w:r w:rsidRPr="00FE0B30">
        <w:rPr>
          <w:rFonts w:cs="Arial"/>
          <w:lang w:val="en-GB"/>
        </w:rPr>
        <w:t>Due to the volumetric dosing the adaptation to different nozzle diameters is very easy. The smallest inner diameter of the nozzles is currently 0.2 mm.</w:t>
      </w:r>
      <w:r w:rsidR="006B1B60">
        <w:rPr>
          <w:rFonts w:cs="Arial"/>
          <w:lang w:val="en-GB"/>
        </w:rPr>
        <w:t xml:space="preserve"> </w:t>
      </w:r>
      <w:proofErr w:type="gramStart"/>
      <w:r w:rsidR="006B1B60">
        <w:rPr>
          <w:rFonts w:cs="Arial"/>
          <w:lang w:val="en-GB"/>
        </w:rPr>
        <w:t>Therefore</w:t>
      </w:r>
      <w:proofErr w:type="gramEnd"/>
      <w:r w:rsidR="006B1B60">
        <w:rPr>
          <w:rFonts w:cs="Arial"/>
          <w:lang w:val="en-GB"/>
        </w:rPr>
        <w:t xml:space="preserve"> l</w:t>
      </w:r>
      <w:r w:rsidRPr="00FE0B30">
        <w:rPr>
          <w:rFonts w:cs="Arial"/>
          <w:lang w:val="en-GB"/>
        </w:rPr>
        <w:t>ayer thicknesses of &lt;0.2 mm can be achieved.</w:t>
      </w:r>
    </w:p>
    <w:p w:rsidR="006B1B60" w:rsidRDefault="006B1B60" w:rsidP="00365098">
      <w:pPr>
        <w:pStyle w:val="StandardWeb"/>
        <w:tabs>
          <w:tab w:val="left" w:pos="8505"/>
        </w:tabs>
        <w:spacing w:line="360" w:lineRule="auto"/>
        <w:ind w:right="1558"/>
        <w:rPr>
          <w:rFonts w:cs="Arial"/>
          <w:b/>
          <w:lang w:val="en-GB"/>
        </w:rPr>
      </w:pPr>
    </w:p>
    <w:p w:rsidR="006B1B60" w:rsidRDefault="006B1B60" w:rsidP="00365098">
      <w:pPr>
        <w:pStyle w:val="StandardWeb"/>
        <w:tabs>
          <w:tab w:val="left" w:pos="8505"/>
        </w:tabs>
        <w:spacing w:line="360" w:lineRule="auto"/>
        <w:ind w:right="1558"/>
        <w:rPr>
          <w:rFonts w:cs="Arial"/>
          <w:b/>
          <w:lang w:val="en-GB"/>
        </w:rPr>
      </w:pPr>
    </w:p>
    <w:p w:rsidR="006B1B60" w:rsidRDefault="006B1B60" w:rsidP="00365098">
      <w:pPr>
        <w:pStyle w:val="StandardWeb"/>
        <w:tabs>
          <w:tab w:val="left" w:pos="8505"/>
        </w:tabs>
        <w:spacing w:line="360" w:lineRule="auto"/>
        <w:ind w:right="1558"/>
        <w:rPr>
          <w:rFonts w:cs="Arial"/>
          <w:b/>
          <w:lang w:val="en-GB"/>
        </w:rPr>
      </w:pPr>
    </w:p>
    <w:p w:rsidR="00365098" w:rsidRPr="00FE0B30" w:rsidRDefault="00365098" w:rsidP="00365098">
      <w:pPr>
        <w:pStyle w:val="StandardWeb"/>
        <w:tabs>
          <w:tab w:val="left" w:pos="8505"/>
        </w:tabs>
        <w:spacing w:line="360" w:lineRule="auto"/>
        <w:ind w:right="1558"/>
        <w:rPr>
          <w:rFonts w:cs="Arial"/>
          <w:b/>
          <w:lang w:val="en-GB"/>
        </w:rPr>
      </w:pPr>
      <w:r w:rsidRPr="00FE0B30">
        <w:rPr>
          <w:rFonts w:cs="Arial"/>
          <w:b/>
          <w:lang w:val="en-GB"/>
        </w:rPr>
        <w:lastRenderedPageBreak/>
        <w:br/>
      </w:r>
      <w:r w:rsidR="00FE0B30" w:rsidRPr="00FE0B30">
        <w:rPr>
          <w:rFonts w:cs="Arial"/>
          <w:b/>
          <w:lang w:val="en-GB"/>
        </w:rPr>
        <w:t>Summary</w:t>
      </w:r>
      <w:r w:rsidRPr="00FE0B30">
        <w:rPr>
          <w:rFonts w:cs="Arial"/>
          <w:b/>
          <w:lang w:val="en-GB"/>
        </w:rPr>
        <w:br/>
      </w:r>
    </w:p>
    <w:p w:rsidR="00365098" w:rsidRDefault="00FE0B30" w:rsidP="00365098">
      <w:pPr>
        <w:pStyle w:val="StandardWeb"/>
        <w:tabs>
          <w:tab w:val="left" w:pos="8505"/>
        </w:tabs>
        <w:spacing w:line="360" w:lineRule="auto"/>
        <w:ind w:right="1558"/>
        <w:rPr>
          <w:rFonts w:cs="Arial"/>
          <w:lang w:val="en-GB"/>
        </w:rPr>
      </w:pPr>
      <w:r w:rsidRPr="00FE0B30">
        <w:rPr>
          <w:rFonts w:cs="Arial"/>
          <w:lang w:val="en-GB"/>
        </w:rPr>
        <w:t xml:space="preserve">Finally, it must be said that the various processes for additive manufacturing with liquids all have different advantages and disadvantages. It depends on the required properties of the component </w:t>
      </w:r>
      <w:r w:rsidR="006B1B60">
        <w:rPr>
          <w:rFonts w:cs="Arial"/>
          <w:lang w:val="en-GB"/>
        </w:rPr>
        <w:t xml:space="preserve">as to </w:t>
      </w:r>
      <w:r w:rsidRPr="00FE0B30">
        <w:rPr>
          <w:rFonts w:cs="Arial"/>
          <w:lang w:val="en-GB"/>
        </w:rPr>
        <w:t>which process is most suitable.</w:t>
      </w:r>
    </w:p>
    <w:p w:rsidR="00FE0B30" w:rsidRPr="00FE0B30" w:rsidRDefault="00FE0B30" w:rsidP="00365098">
      <w:pPr>
        <w:pStyle w:val="StandardWeb"/>
        <w:tabs>
          <w:tab w:val="left" w:pos="8505"/>
        </w:tabs>
        <w:spacing w:line="360" w:lineRule="auto"/>
        <w:ind w:right="1558"/>
        <w:rPr>
          <w:rFonts w:cs="Arial"/>
          <w:lang w:val="en-GB"/>
        </w:rPr>
      </w:pPr>
    </w:p>
    <w:p w:rsidR="00365098" w:rsidRDefault="00FE0B30" w:rsidP="00D46FE0">
      <w:pPr>
        <w:pStyle w:val="StandardWeb"/>
        <w:numPr>
          <w:ilvl w:val="0"/>
          <w:numId w:val="13"/>
        </w:numPr>
        <w:tabs>
          <w:tab w:val="left" w:pos="8505"/>
        </w:tabs>
        <w:spacing w:line="360" w:lineRule="auto"/>
        <w:ind w:right="1558"/>
        <w:rPr>
          <w:rFonts w:cs="Arial"/>
          <w:lang w:val="en-GB"/>
        </w:rPr>
      </w:pPr>
      <w:r w:rsidRPr="00FE0B30">
        <w:rPr>
          <w:rFonts w:cs="Arial"/>
          <w:lang w:val="en-GB"/>
        </w:rPr>
        <w:t>A time-pressure system can be the most efficient solution for applying liquids to the printing bed with low viscosities and lower demands on component quality.</w:t>
      </w:r>
    </w:p>
    <w:p w:rsidR="00FE0B30" w:rsidRPr="00FE0B30" w:rsidRDefault="00FE0B30" w:rsidP="00FE0B30">
      <w:pPr>
        <w:pStyle w:val="StandardWeb"/>
        <w:tabs>
          <w:tab w:val="left" w:pos="8505"/>
        </w:tabs>
        <w:spacing w:line="360" w:lineRule="auto"/>
        <w:ind w:left="720" w:right="1558"/>
        <w:rPr>
          <w:rFonts w:cs="Arial"/>
          <w:lang w:val="en-GB"/>
        </w:rPr>
      </w:pPr>
    </w:p>
    <w:p w:rsidR="00365098" w:rsidRDefault="00FE0B30" w:rsidP="00D3037A">
      <w:pPr>
        <w:pStyle w:val="StandardWeb"/>
        <w:numPr>
          <w:ilvl w:val="0"/>
          <w:numId w:val="13"/>
        </w:numPr>
        <w:tabs>
          <w:tab w:val="left" w:pos="8505"/>
        </w:tabs>
        <w:spacing w:line="360" w:lineRule="auto"/>
        <w:ind w:right="1558"/>
        <w:rPr>
          <w:rFonts w:cs="Arial"/>
          <w:lang w:val="en-GB"/>
        </w:rPr>
      </w:pPr>
      <w:r w:rsidRPr="00FE0B30">
        <w:rPr>
          <w:rFonts w:cs="Arial"/>
          <w:lang w:val="en-GB"/>
        </w:rPr>
        <w:t xml:space="preserve">Drop-on-demand systems are </w:t>
      </w:r>
      <w:r w:rsidR="006B1B60">
        <w:rPr>
          <w:rFonts w:cs="Arial"/>
          <w:lang w:val="en-GB"/>
        </w:rPr>
        <w:t xml:space="preserve">particularly </w:t>
      </w:r>
      <w:r w:rsidRPr="00FE0B30">
        <w:rPr>
          <w:rFonts w:cs="Arial"/>
          <w:lang w:val="en-GB"/>
        </w:rPr>
        <w:t xml:space="preserve">suitable </w:t>
      </w:r>
      <w:r w:rsidR="006B1B60">
        <w:rPr>
          <w:rFonts w:cs="Arial"/>
          <w:lang w:val="en-GB"/>
        </w:rPr>
        <w:t>if</w:t>
      </w:r>
      <w:r w:rsidRPr="00FE0B30">
        <w:rPr>
          <w:rFonts w:cs="Arial"/>
          <w:lang w:val="en-GB"/>
        </w:rPr>
        <w:t xml:space="preserve"> a high level of detail</w:t>
      </w:r>
      <w:r w:rsidR="006B1B60">
        <w:rPr>
          <w:rFonts w:cs="Arial"/>
          <w:lang w:val="en-GB"/>
        </w:rPr>
        <w:t xml:space="preserve"> is required</w:t>
      </w:r>
      <w:r w:rsidRPr="00FE0B30">
        <w:rPr>
          <w:rFonts w:cs="Arial"/>
          <w:lang w:val="en-GB"/>
        </w:rPr>
        <w:t>.</w:t>
      </w:r>
    </w:p>
    <w:p w:rsidR="00FE0B30" w:rsidRPr="00FE0B30" w:rsidRDefault="00FE0B30" w:rsidP="00FE0B30">
      <w:pPr>
        <w:pStyle w:val="StandardWeb"/>
        <w:tabs>
          <w:tab w:val="left" w:pos="8505"/>
        </w:tabs>
        <w:spacing w:line="360" w:lineRule="auto"/>
        <w:ind w:right="1558"/>
        <w:rPr>
          <w:rFonts w:cs="Arial"/>
          <w:lang w:val="en-GB"/>
        </w:rPr>
      </w:pPr>
    </w:p>
    <w:p w:rsidR="00365098" w:rsidRPr="00FE0B30" w:rsidRDefault="00FE0B30" w:rsidP="00C42C95">
      <w:pPr>
        <w:pStyle w:val="StandardWeb"/>
        <w:numPr>
          <w:ilvl w:val="0"/>
          <w:numId w:val="13"/>
        </w:numPr>
        <w:tabs>
          <w:tab w:val="left" w:pos="8505"/>
        </w:tabs>
        <w:spacing w:line="360" w:lineRule="auto"/>
        <w:ind w:right="1558"/>
        <w:rPr>
          <w:rFonts w:cs="Arial"/>
          <w:lang w:val="en-GB"/>
        </w:rPr>
      </w:pPr>
      <w:r w:rsidRPr="00FE0B30">
        <w:rPr>
          <w:rFonts w:cs="Arial"/>
          <w:lang w:val="en-GB"/>
        </w:rPr>
        <w:t xml:space="preserve">The advantage of the </w:t>
      </w:r>
      <w:r w:rsidR="006B1B60">
        <w:rPr>
          <w:rFonts w:cs="Arial"/>
          <w:lang w:val="en-GB"/>
        </w:rPr>
        <w:t xml:space="preserve">progressive cavity </w:t>
      </w:r>
      <w:r w:rsidRPr="00FE0B30">
        <w:rPr>
          <w:rFonts w:cs="Arial"/>
          <w:lang w:val="en-GB"/>
        </w:rPr>
        <w:t>pump is the very high dosing accuracy, the processing of 2</w:t>
      </w:r>
      <w:r w:rsidR="006B1B60">
        <w:rPr>
          <w:rFonts w:cs="Arial"/>
          <w:lang w:val="en-GB"/>
        </w:rPr>
        <w:t>-component</w:t>
      </w:r>
      <w:r w:rsidRPr="00FE0B30">
        <w:rPr>
          <w:rFonts w:cs="Arial"/>
          <w:lang w:val="en-GB"/>
        </w:rPr>
        <w:t xml:space="preserve"> materials and the very wide range of processible fluids.</w:t>
      </w:r>
    </w:p>
    <w:p w:rsidR="00365098" w:rsidRPr="00FE0B30" w:rsidRDefault="00365098" w:rsidP="00365098">
      <w:pPr>
        <w:pStyle w:val="StandardWeb"/>
        <w:tabs>
          <w:tab w:val="left" w:pos="8505"/>
        </w:tabs>
        <w:spacing w:line="360" w:lineRule="auto"/>
        <w:ind w:right="1558"/>
        <w:rPr>
          <w:rFonts w:cs="Arial"/>
          <w:lang w:val="en-GB"/>
        </w:rPr>
      </w:pPr>
    </w:p>
    <w:p w:rsidR="00365098" w:rsidRPr="00FE0B30" w:rsidRDefault="00365098" w:rsidP="00365098">
      <w:pPr>
        <w:pStyle w:val="StandardWeb"/>
        <w:tabs>
          <w:tab w:val="left" w:pos="8505"/>
        </w:tabs>
        <w:spacing w:line="360" w:lineRule="auto"/>
        <w:ind w:right="1558"/>
        <w:rPr>
          <w:rFonts w:cs="Arial"/>
          <w:noProof/>
          <w:lang w:val="en-GB"/>
        </w:rPr>
      </w:pPr>
    </w:p>
    <w:p w:rsidR="00365098" w:rsidRDefault="00365098" w:rsidP="00365098">
      <w:pPr>
        <w:pStyle w:val="StandardWeb"/>
        <w:tabs>
          <w:tab w:val="left" w:pos="8505"/>
        </w:tabs>
        <w:spacing w:line="360" w:lineRule="auto"/>
        <w:ind w:right="1558"/>
        <w:rPr>
          <w:rFonts w:cs="Arial"/>
        </w:rPr>
      </w:pPr>
      <w:r>
        <w:rPr>
          <w:rFonts w:cs="Arial"/>
          <w:noProof/>
        </w:rPr>
        <w:drawing>
          <wp:inline distT="0" distB="0" distL="0" distR="0" wp14:anchorId="38E939E3" wp14:editId="665E82F8">
            <wp:extent cx="1530321" cy="1762125"/>
            <wp:effectExtent l="19050" t="19050" r="13335" b="952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scoTec_Kasboeck.jpg"/>
                    <pic:cNvPicPr/>
                  </pic:nvPicPr>
                  <pic:blipFill rotWithShape="1">
                    <a:blip r:embed="rId12" cstate="print">
                      <a:extLst>
                        <a:ext uri="{28A0092B-C50C-407E-A947-70E740481C1C}">
                          <a14:useLocalDpi xmlns:a14="http://schemas.microsoft.com/office/drawing/2010/main" val="0"/>
                        </a:ext>
                      </a:extLst>
                    </a:blip>
                    <a:srcRect l="8998" b="30142"/>
                    <a:stretch/>
                  </pic:blipFill>
                  <pic:spPr bwMode="auto">
                    <a:xfrm>
                      <a:off x="0" y="0"/>
                      <a:ext cx="1535413" cy="1767988"/>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rsidR="00365098" w:rsidRDefault="00365098" w:rsidP="00365098">
      <w:pPr>
        <w:pStyle w:val="Bildunterschrift"/>
      </w:pPr>
      <w:r w:rsidRPr="00365098">
        <w:t>Aut</w:t>
      </w:r>
      <w:r w:rsidR="00FE0B30">
        <w:t>h</w:t>
      </w:r>
      <w:r w:rsidRPr="00365098">
        <w:t>or: Simon Kasböck, Business Development Additive Manufacturing</w:t>
      </w:r>
    </w:p>
    <w:p w:rsidR="00365098" w:rsidRDefault="00365098" w:rsidP="00365098">
      <w:pPr>
        <w:pStyle w:val="Bildunterschrift"/>
      </w:pPr>
    </w:p>
    <w:p w:rsidR="00365098" w:rsidRPr="00365098" w:rsidRDefault="00365098" w:rsidP="00365098">
      <w:pPr>
        <w:pStyle w:val="Bildunterschrift"/>
      </w:pPr>
    </w:p>
    <w:p w:rsidR="00F074B2" w:rsidRPr="00B960E9" w:rsidRDefault="00B960E9" w:rsidP="006B1B60">
      <w:pPr>
        <w:pStyle w:val="Subheadline"/>
      </w:pPr>
      <w:r w:rsidRPr="00266124">
        <w:t>ViscoTec – Perfectly dosed!</w:t>
      </w:r>
    </w:p>
    <w:p w:rsidR="00F074B2" w:rsidRPr="00B960E9" w:rsidRDefault="00B960E9" w:rsidP="005E050F">
      <w:pPr>
        <w:pStyle w:val="Fliesstext"/>
        <w:rPr>
          <w:lang w:val="en-GB"/>
        </w:rPr>
      </w:pPr>
      <w:r w:rsidRPr="00CD2260">
        <w:rPr>
          <w:lang w:val="en-US"/>
        </w:rPr>
        <w:t xml:space="preserve">ViscoTec Pumpen- u. Dosiertechnik GmbH </w:t>
      </w:r>
      <w:r>
        <w:rPr>
          <w:lang w:val="en-US"/>
        </w:rPr>
        <w:t xml:space="preserve">manufactures </w:t>
      </w:r>
      <w:r w:rsidRPr="00936B95">
        <w:rPr>
          <w:lang w:val="en-US"/>
        </w:rPr>
        <w:t xml:space="preserve">systems required for conveying, dosing, applying, filling and emptying medium to high-viscosity </w:t>
      </w:r>
      <w:r>
        <w:rPr>
          <w:lang w:val="en-US"/>
        </w:rPr>
        <w:t>fluids</w:t>
      </w:r>
      <w:r w:rsidRPr="00CD2260">
        <w:rPr>
          <w:lang w:val="en-US"/>
        </w:rPr>
        <w:t xml:space="preserve">. </w:t>
      </w:r>
      <w:r>
        <w:rPr>
          <w:lang w:val="en-US"/>
        </w:rPr>
        <w:t>The technological leader h</w:t>
      </w:r>
      <w:r w:rsidRPr="00194D8F">
        <w:rPr>
          <w:lang w:val="en-US"/>
        </w:rPr>
        <w:t>eadquarter is</w:t>
      </w:r>
      <w:r>
        <w:rPr>
          <w:lang w:val="en-US"/>
        </w:rPr>
        <w:t xml:space="preserve"> in</w:t>
      </w:r>
      <w:r w:rsidRPr="00194D8F">
        <w:rPr>
          <w:lang w:val="en-US"/>
        </w:rPr>
        <w:t xml:space="preserve"> Töging a.</w:t>
      </w:r>
      <w:r>
        <w:rPr>
          <w:lang w:val="en-US"/>
        </w:rPr>
        <w:t xml:space="preserve"> Inn</w:t>
      </w:r>
      <w:r w:rsidRPr="00194D8F">
        <w:rPr>
          <w:lang w:val="en-US"/>
        </w:rPr>
        <w:t xml:space="preserve"> (</w:t>
      </w:r>
      <w:r>
        <w:rPr>
          <w:lang w:val="en-US"/>
        </w:rPr>
        <w:t>Bavaria</w:t>
      </w:r>
      <w:r w:rsidRPr="00194D8F">
        <w:rPr>
          <w:lang w:val="en-US"/>
        </w:rPr>
        <w:t xml:space="preserve">). </w:t>
      </w:r>
      <w:r w:rsidRPr="002D4B89">
        <w:rPr>
          <w:lang w:val="en-US"/>
        </w:rPr>
        <w:t>Furthermore, ViscoTec has su</w:t>
      </w:r>
      <w:r>
        <w:rPr>
          <w:lang w:val="en-US"/>
        </w:rPr>
        <w:t>bsidiaries in the USA, in China,</w:t>
      </w:r>
      <w:r w:rsidRPr="002D4B89">
        <w:rPr>
          <w:lang w:val="en-US"/>
        </w:rPr>
        <w:t xml:space="preserve"> Singapore</w:t>
      </w:r>
      <w:r>
        <w:rPr>
          <w:lang w:val="en-US"/>
        </w:rPr>
        <w:t xml:space="preserve"> and in India</w:t>
      </w:r>
      <w:r w:rsidRPr="002D4B89">
        <w:rPr>
          <w:lang w:val="en-US"/>
        </w:rPr>
        <w:t xml:space="preserve"> and employs </w:t>
      </w:r>
      <w:r>
        <w:rPr>
          <w:lang w:val="en-US"/>
        </w:rPr>
        <w:t>about</w:t>
      </w:r>
      <w:r w:rsidRPr="002D4B89">
        <w:rPr>
          <w:lang w:val="en-US"/>
        </w:rPr>
        <w:t xml:space="preserve"> </w:t>
      </w:r>
      <w:r>
        <w:rPr>
          <w:lang w:val="en-US"/>
        </w:rPr>
        <w:t>200</w:t>
      </w:r>
      <w:r w:rsidRPr="002D4B89">
        <w:rPr>
          <w:lang w:val="en-US"/>
        </w:rPr>
        <w:t xml:space="preserve"> </w:t>
      </w:r>
      <w:r>
        <w:rPr>
          <w:lang w:val="en-US"/>
        </w:rPr>
        <w:t>people</w:t>
      </w:r>
      <w:r w:rsidRPr="002D4B89">
        <w:rPr>
          <w:lang w:val="en-US"/>
        </w:rPr>
        <w:t xml:space="preserve"> worldwide.</w:t>
      </w:r>
      <w:r>
        <w:rPr>
          <w:lang w:val="en-US"/>
        </w:rPr>
        <w:t xml:space="preserve"> Numerous sales partners all over the world complete the international distribution network. Next to technically sophisticated solutions to even the most complicated application, ViscoTec is the single point of contact to deliver all components for a complete system: from emptying to preparing and to dosing. </w:t>
      </w:r>
      <w:r w:rsidRPr="005E5C33">
        <w:rPr>
          <w:lang w:val="en-US"/>
        </w:rPr>
        <w:t xml:space="preserve">This guarantees successful interaction of all components. </w:t>
      </w:r>
      <w:r w:rsidRPr="000F429A">
        <w:rPr>
          <w:lang w:val="en-US"/>
        </w:rPr>
        <w:t xml:space="preserve">All </w:t>
      </w:r>
      <w:r>
        <w:rPr>
          <w:lang w:val="en-US"/>
        </w:rPr>
        <w:t>fluids</w:t>
      </w:r>
      <w:r w:rsidRPr="000F429A">
        <w:rPr>
          <w:lang w:val="en-US"/>
        </w:rPr>
        <w:t xml:space="preserve"> </w:t>
      </w:r>
      <w:r>
        <w:rPr>
          <w:lang w:val="en-US"/>
        </w:rPr>
        <w:t>showing</w:t>
      </w:r>
      <w:r w:rsidRPr="000F429A">
        <w:rPr>
          <w:lang w:val="en-US"/>
        </w:rPr>
        <w:t xml:space="preserve"> a viscosity of up to 7.000.000 mPas </w:t>
      </w:r>
      <w:r>
        <w:rPr>
          <w:lang w:val="en-US"/>
        </w:rPr>
        <w:t>can be</w:t>
      </w:r>
      <w:r w:rsidRPr="000F429A">
        <w:rPr>
          <w:lang w:val="en-US"/>
        </w:rPr>
        <w:t xml:space="preserve"> </w:t>
      </w:r>
      <w:r>
        <w:rPr>
          <w:lang w:val="en-US"/>
        </w:rPr>
        <w:t xml:space="preserve">conveyed and dosed </w:t>
      </w:r>
      <w:r>
        <w:rPr>
          <w:lang w:val="en-US"/>
        </w:rPr>
        <w:lastRenderedPageBreak/>
        <w:t xml:space="preserve">almost pulsation-free and with extremely low shear. ViscoTec offers comprehensive consulting for every application and, if required, extensive tests will be carried out in close cooperation with the customer. </w:t>
      </w:r>
      <w:r w:rsidRPr="00EF40F8">
        <w:rPr>
          <w:lang w:val="en-US"/>
        </w:rPr>
        <w:t xml:space="preserve">The dosing pumps and systems are perfectly </w:t>
      </w:r>
      <w:r>
        <w:rPr>
          <w:lang w:val="en-US"/>
        </w:rPr>
        <w:t>adapt</w:t>
      </w:r>
      <w:r w:rsidRPr="00EF40F8">
        <w:rPr>
          <w:lang w:val="en-US"/>
        </w:rPr>
        <w:t xml:space="preserve">ed to </w:t>
      </w:r>
      <w:r>
        <w:rPr>
          <w:lang w:val="en-US"/>
        </w:rPr>
        <w:t xml:space="preserve">their </w:t>
      </w:r>
      <w:r w:rsidRPr="00EF40F8">
        <w:rPr>
          <w:lang w:val="en-US"/>
        </w:rPr>
        <w:t xml:space="preserve">respective application </w:t>
      </w:r>
      <w:r>
        <w:rPr>
          <w:lang w:val="en-US"/>
        </w:rPr>
        <w:t xml:space="preserve">whether it is the </w:t>
      </w:r>
      <w:r w:rsidRPr="00EF40F8">
        <w:rPr>
          <w:lang w:val="en-US"/>
        </w:rPr>
        <w:t>food</w:t>
      </w:r>
      <w:r>
        <w:rPr>
          <w:lang w:val="en-US"/>
        </w:rPr>
        <w:t xml:space="preserve"> sector</w:t>
      </w:r>
      <w:r w:rsidRPr="00EF40F8">
        <w:rPr>
          <w:lang w:val="en-US"/>
        </w:rPr>
        <w:t xml:space="preserve">, </w:t>
      </w:r>
      <w:r>
        <w:rPr>
          <w:lang w:val="en-US"/>
        </w:rPr>
        <w:t>the</w:t>
      </w:r>
      <w:r w:rsidRPr="00EF40F8">
        <w:rPr>
          <w:lang w:val="en-US"/>
        </w:rPr>
        <w:t xml:space="preserve"> </w:t>
      </w:r>
      <w:r>
        <w:rPr>
          <w:lang w:val="en-US"/>
        </w:rPr>
        <w:t>e-mobility industry</w:t>
      </w:r>
      <w:r w:rsidRPr="00EF40F8">
        <w:rPr>
          <w:lang w:val="en-US"/>
        </w:rPr>
        <w:t xml:space="preserve">, </w:t>
      </w:r>
      <w:r>
        <w:rPr>
          <w:lang w:val="en-US"/>
        </w:rPr>
        <w:t>the aerospace field</w:t>
      </w:r>
      <w:r w:rsidRPr="00EF40F8">
        <w:rPr>
          <w:lang w:val="en-US"/>
        </w:rPr>
        <w:t xml:space="preserve">, </w:t>
      </w:r>
      <w:r>
        <w:rPr>
          <w:lang w:val="en-US"/>
        </w:rPr>
        <w:t>the medical technology, the pharmaceutical industry and many other branches</w:t>
      </w:r>
      <w:r w:rsidR="00F074B2" w:rsidRPr="00B960E9">
        <w:rPr>
          <w:lang w:val="en-GB"/>
        </w:rPr>
        <w:t>.</w:t>
      </w:r>
    </w:p>
    <w:p w:rsidR="00F074B2" w:rsidRPr="00B960E9" w:rsidRDefault="00F074B2" w:rsidP="00F074B2">
      <w:pPr>
        <w:rPr>
          <w:rFonts w:cs="Arial"/>
          <w:lang w:val="en-GB"/>
        </w:rPr>
      </w:pPr>
    </w:p>
    <w:p w:rsidR="00F074B2" w:rsidRPr="00B960E9" w:rsidRDefault="00F074B2" w:rsidP="00C60AD4">
      <w:pPr>
        <w:spacing w:line="360" w:lineRule="auto"/>
        <w:ind w:right="1273"/>
        <w:rPr>
          <w:rFonts w:cs="Arial"/>
          <w:lang w:val="en-GB"/>
        </w:rPr>
      </w:pPr>
    </w:p>
    <w:p w:rsidR="00F074B2" w:rsidRPr="00794419" w:rsidRDefault="00B82931" w:rsidP="006B1B60">
      <w:pPr>
        <w:pStyle w:val="Subheadline"/>
      </w:pPr>
      <w:r w:rsidRPr="00794419">
        <w:t>Press contact</w:t>
      </w:r>
      <w:r w:rsidR="00F074B2" w:rsidRPr="00794419">
        <w:t>:</w:t>
      </w:r>
    </w:p>
    <w:p w:rsidR="00F074B2" w:rsidRPr="00365098" w:rsidRDefault="0035702F" w:rsidP="005E050F">
      <w:pPr>
        <w:pStyle w:val="Fliesstext"/>
        <w:rPr>
          <w:lang w:val="en-GB"/>
        </w:rPr>
      </w:pPr>
      <w:r>
        <w:rPr>
          <w:lang w:val="en-GB"/>
        </w:rPr>
        <w:t>Melanie Hintereder</w:t>
      </w:r>
      <w:r w:rsidR="00F074B2" w:rsidRPr="00365098">
        <w:rPr>
          <w:lang w:val="en-GB"/>
        </w:rPr>
        <w:t>, Marketing</w:t>
      </w:r>
    </w:p>
    <w:p w:rsidR="00B82931" w:rsidRPr="00783CCC" w:rsidRDefault="00B82931" w:rsidP="005E050F">
      <w:pPr>
        <w:pStyle w:val="Fliesstext"/>
        <w:rPr>
          <w:lang w:val="en-GB"/>
        </w:rPr>
      </w:pPr>
      <w:r w:rsidRPr="00783CCC">
        <w:rPr>
          <w:lang w:val="en-GB"/>
        </w:rPr>
        <w:t>Phone: +49 8631 9274-4</w:t>
      </w:r>
      <w:r w:rsidR="0035702F" w:rsidRPr="00783CCC">
        <w:rPr>
          <w:lang w:val="en-GB"/>
        </w:rPr>
        <w:t>04</w:t>
      </w:r>
      <w:r w:rsidRPr="00783CCC">
        <w:rPr>
          <w:lang w:val="en-GB"/>
        </w:rPr>
        <w:t xml:space="preserve"> </w:t>
      </w:r>
    </w:p>
    <w:p w:rsidR="00B82931" w:rsidRDefault="0035702F" w:rsidP="005E050F">
      <w:pPr>
        <w:pStyle w:val="Fliesstext"/>
      </w:pPr>
      <w:r>
        <w:t>melanie.hintereder</w:t>
      </w:r>
      <w:r w:rsidR="00B82931" w:rsidRPr="003738A4">
        <w:t>@viscotec.de</w:t>
      </w:r>
      <w:r w:rsidR="00B82931">
        <w:t xml:space="preserve"> </w:t>
      </w:r>
    </w:p>
    <w:p w:rsidR="00B82931" w:rsidRDefault="00B82931" w:rsidP="00B82931">
      <w:pPr>
        <w:spacing w:line="360" w:lineRule="auto"/>
        <w:ind w:right="1273"/>
        <w:rPr>
          <w:rFonts w:cs="Arial"/>
        </w:rPr>
      </w:pPr>
    </w:p>
    <w:p w:rsidR="00B82931" w:rsidRPr="003738A4" w:rsidRDefault="00B82931" w:rsidP="00B82931">
      <w:pPr>
        <w:spacing w:line="360" w:lineRule="auto"/>
        <w:ind w:right="1273"/>
        <w:rPr>
          <w:rFonts w:cs="Arial"/>
        </w:rPr>
      </w:pPr>
    </w:p>
    <w:p w:rsidR="00B82931" w:rsidRDefault="00B82931" w:rsidP="005E050F">
      <w:pPr>
        <w:pStyle w:val="Fliesstext"/>
      </w:pPr>
      <w:r>
        <w:rPr>
          <w:rStyle w:val="Fett"/>
        </w:rPr>
        <w:t>ViscoTec Pumpen- u. Dosiertechnik GmbH</w:t>
      </w:r>
      <w:r>
        <w:rPr>
          <w:b/>
          <w:bCs/>
        </w:rPr>
        <w:br/>
      </w:r>
      <w:r>
        <w:t>Amperstraße 13 | 84513 Töging a. Inn | Germany</w:t>
      </w:r>
      <w:r>
        <w:br/>
      </w:r>
      <w:r w:rsidRPr="00B82931">
        <w:t>www.viscotec.de</w:t>
      </w:r>
    </w:p>
    <w:p w:rsidR="00B82931" w:rsidRDefault="00B82931" w:rsidP="005E050F">
      <w:pPr>
        <w:pStyle w:val="Fliesstext"/>
        <w:rPr>
          <w:b/>
          <w:bCs/>
        </w:rPr>
      </w:pPr>
    </w:p>
    <w:p w:rsidR="00B82931" w:rsidRPr="00B82931" w:rsidRDefault="00B82931" w:rsidP="005E050F">
      <w:pPr>
        <w:pStyle w:val="Fliesstext"/>
        <w:rPr>
          <w:lang w:val="en-GB"/>
        </w:rPr>
      </w:pPr>
      <w:r w:rsidRPr="00B82931">
        <w:rPr>
          <w:rStyle w:val="Fett"/>
          <w:lang w:val="en-GB"/>
        </w:rPr>
        <w:t>ViscoTec America Inc.</w:t>
      </w:r>
      <w:r w:rsidRPr="00B82931">
        <w:rPr>
          <w:b/>
          <w:bCs/>
          <w:lang w:val="en-GB"/>
        </w:rPr>
        <w:br/>
      </w:r>
      <w:r w:rsidRPr="00B82931">
        <w:rPr>
          <w:lang w:val="en-GB"/>
        </w:rPr>
        <w:t>1955 Vaughn Road, Suite 209</w:t>
      </w:r>
      <w:r>
        <w:rPr>
          <w:lang w:val="en-GB"/>
        </w:rPr>
        <w:t xml:space="preserve"> | </w:t>
      </w:r>
      <w:r w:rsidRPr="00B82931">
        <w:rPr>
          <w:lang w:val="en-GB"/>
        </w:rPr>
        <w:t>Kennesaw, GA 30144</w:t>
      </w:r>
      <w:r>
        <w:rPr>
          <w:lang w:val="en-GB"/>
        </w:rPr>
        <w:t xml:space="preserve"> | </w:t>
      </w:r>
      <w:r w:rsidRPr="00B82931">
        <w:rPr>
          <w:lang w:val="en-GB"/>
        </w:rPr>
        <w:t>USA</w:t>
      </w:r>
      <w:r w:rsidRPr="00B82931">
        <w:rPr>
          <w:lang w:val="en-GB"/>
        </w:rPr>
        <w:br/>
        <w:t>www.viscotec-america.com</w:t>
      </w:r>
    </w:p>
    <w:p w:rsidR="00B82931" w:rsidRPr="00B82931" w:rsidRDefault="00B82931" w:rsidP="005E050F">
      <w:pPr>
        <w:pStyle w:val="Fliesstext"/>
        <w:rPr>
          <w:lang w:val="en-GB"/>
        </w:rPr>
      </w:pPr>
    </w:p>
    <w:p w:rsidR="00B82931" w:rsidRPr="00B82931" w:rsidRDefault="00B82931" w:rsidP="005E050F">
      <w:pPr>
        <w:pStyle w:val="Fliesstext"/>
        <w:rPr>
          <w:lang w:val="en-GB"/>
        </w:rPr>
      </w:pPr>
      <w:r w:rsidRPr="00B82931">
        <w:rPr>
          <w:rStyle w:val="Fett"/>
          <w:lang w:val="en-GB"/>
        </w:rPr>
        <w:t>ViscoTec Asia Pte Ltd</w:t>
      </w:r>
      <w:r w:rsidRPr="00B82931">
        <w:rPr>
          <w:b/>
          <w:bCs/>
          <w:lang w:val="en-GB"/>
        </w:rPr>
        <w:br/>
      </w:r>
      <w:r w:rsidRPr="00B82931">
        <w:rPr>
          <w:lang w:val="en-GB"/>
        </w:rPr>
        <w:t>18 Boon Lay Way</w:t>
      </w:r>
      <w:r>
        <w:rPr>
          <w:lang w:val="en-GB"/>
        </w:rPr>
        <w:t xml:space="preserve"> | </w:t>
      </w:r>
      <w:r w:rsidRPr="00B82931">
        <w:rPr>
          <w:lang w:val="en-GB"/>
        </w:rPr>
        <w:t xml:space="preserve">#09-147, </w:t>
      </w:r>
      <w:proofErr w:type="spellStart"/>
      <w:r w:rsidRPr="00B82931">
        <w:rPr>
          <w:lang w:val="en-GB"/>
        </w:rPr>
        <w:t>Tradehub</w:t>
      </w:r>
      <w:proofErr w:type="spellEnd"/>
      <w:r w:rsidRPr="00B82931">
        <w:rPr>
          <w:lang w:val="en-GB"/>
        </w:rPr>
        <w:t xml:space="preserve"> 21</w:t>
      </w:r>
      <w:r>
        <w:rPr>
          <w:lang w:val="en-GB"/>
        </w:rPr>
        <w:t xml:space="preserve"> | </w:t>
      </w:r>
      <w:r w:rsidRPr="00B82931">
        <w:rPr>
          <w:lang w:val="en-GB"/>
        </w:rPr>
        <w:t>Singapore 609966</w:t>
      </w:r>
      <w:r>
        <w:rPr>
          <w:lang w:val="en-GB"/>
        </w:rPr>
        <w:t xml:space="preserve"> | </w:t>
      </w:r>
      <w:r w:rsidRPr="00B82931">
        <w:rPr>
          <w:lang w:val="en-GB"/>
        </w:rPr>
        <w:t>Singap</w:t>
      </w:r>
      <w:r>
        <w:rPr>
          <w:lang w:val="en-GB"/>
        </w:rPr>
        <w:t>ore</w:t>
      </w:r>
      <w:r w:rsidRPr="00B82931">
        <w:rPr>
          <w:lang w:val="en-GB"/>
        </w:rPr>
        <w:br/>
        <w:t>www.viscotec-asia.com</w:t>
      </w:r>
    </w:p>
    <w:p w:rsidR="00B82931" w:rsidRPr="00B82931" w:rsidRDefault="00B82931" w:rsidP="005E050F">
      <w:pPr>
        <w:pStyle w:val="Fliesstext"/>
        <w:rPr>
          <w:lang w:val="en-GB"/>
        </w:rPr>
      </w:pPr>
    </w:p>
    <w:p w:rsidR="00B82931" w:rsidRDefault="00B82931" w:rsidP="005E050F">
      <w:pPr>
        <w:pStyle w:val="Fliesstext"/>
        <w:rPr>
          <w:lang w:val="en-GB"/>
        </w:rPr>
      </w:pPr>
      <w:r w:rsidRPr="00B82931">
        <w:rPr>
          <w:rStyle w:val="Fett"/>
          <w:lang w:val="en-GB"/>
        </w:rPr>
        <w:t>ViscoTec Shanghai Ltd. / Greater China</w:t>
      </w:r>
      <w:r w:rsidRPr="00B82931">
        <w:rPr>
          <w:b/>
          <w:bCs/>
          <w:lang w:val="en-GB"/>
        </w:rPr>
        <w:br/>
      </w:r>
      <w:r w:rsidR="0035702F" w:rsidRPr="0035702F">
        <w:rPr>
          <w:lang w:val="en-GB"/>
        </w:rPr>
        <w:t>1/F, BLK 18, City of Elite</w:t>
      </w:r>
      <w:r w:rsidR="0035702F">
        <w:rPr>
          <w:lang w:val="en-GB"/>
        </w:rPr>
        <w:t xml:space="preserve"> | </w:t>
      </w:r>
      <w:r w:rsidR="0035702F" w:rsidRPr="0035702F">
        <w:rPr>
          <w:lang w:val="en-GB"/>
        </w:rPr>
        <w:t xml:space="preserve">No. 1000 </w:t>
      </w:r>
      <w:proofErr w:type="spellStart"/>
      <w:r w:rsidR="0035702F" w:rsidRPr="0035702F">
        <w:rPr>
          <w:lang w:val="en-GB"/>
        </w:rPr>
        <w:t>Jin</w:t>
      </w:r>
      <w:proofErr w:type="spellEnd"/>
      <w:r w:rsidR="0035702F" w:rsidRPr="0035702F">
        <w:rPr>
          <w:lang w:val="en-GB"/>
        </w:rPr>
        <w:t xml:space="preserve"> Hai Road, Pudong</w:t>
      </w:r>
      <w:r w:rsidR="0035702F">
        <w:rPr>
          <w:lang w:val="en-GB"/>
        </w:rPr>
        <w:t xml:space="preserve"> | </w:t>
      </w:r>
      <w:r w:rsidR="0035702F" w:rsidRPr="0035702F">
        <w:rPr>
          <w:lang w:val="en-GB"/>
        </w:rPr>
        <w:t>Shanghai, 201206</w:t>
      </w:r>
      <w:r w:rsidR="0035702F">
        <w:rPr>
          <w:lang w:val="en-GB"/>
        </w:rPr>
        <w:t xml:space="preserve"> | </w:t>
      </w:r>
      <w:r w:rsidR="0035702F" w:rsidRPr="0035702F">
        <w:rPr>
          <w:lang w:val="en-GB"/>
        </w:rPr>
        <w:t>P.R. China</w:t>
      </w:r>
      <w:r w:rsidRPr="00B82931">
        <w:rPr>
          <w:lang w:val="en-GB"/>
        </w:rPr>
        <w:br/>
        <w:t>www.viscotec.com.cn</w:t>
      </w:r>
    </w:p>
    <w:p w:rsidR="00B82931" w:rsidRPr="00B82931" w:rsidRDefault="00B82931" w:rsidP="005E050F">
      <w:pPr>
        <w:pStyle w:val="Fliesstext"/>
        <w:rPr>
          <w:lang w:val="en-GB"/>
        </w:rPr>
      </w:pPr>
    </w:p>
    <w:p w:rsidR="00F074B2" w:rsidRDefault="00B82931" w:rsidP="005E050F">
      <w:pPr>
        <w:pStyle w:val="Fliesstext"/>
        <w:rPr>
          <w:lang w:val="en-GB"/>
        </w:rPr>
      </w:pPr>
      <w:r w:rsidRPr="00B82931">
        <w:rPr>
          <w:rStyle w:val="Fett"/>
          <w:lang w:val="en-GB"/>
        </w:rPr>
        <w:t xml:space="preserve">ViscoTec India </w:t>
      </w:r>
      <w:proofErr w:type="spellStart"/>
      <w:r w:rsidRPr="00B82931">
        <w:rPr>
          <w:rStyle w:val="Fett"/>
          <w:lang w:val="en-GB"/>
        </w:rPr>
        <w:t>Pvt.</w:t>
      </w:r>
      <w:proofErr w:type="spellEnd"/>
      <w:r w:rsidRPr="00B82931">
        <w:rPr>
          <w:rStyle w:val="Fett"/>
          <w:lang w:val="en-GB"/>
        </w:rPr>
        <w:t xml:space="preserve"> Ltd.</w:t>
      </w:r>
      <w:r w:rsidRPr="00B82931">
        <w:rPr>
          <w:lang w:val="en-GB"/>
        </w:rPr>
        <w:br/>
        <w:t>710 Nucleus Mall, 1 Church Road Pune</w:t>
      </w:r>
      <w:r>
        <w:rPr>
          <w:lang w:val="en-GB"/>
        </w:rPr>
        <w:t xml:space="preserve"> | </w:t>
      </w:r>
      <w:r w:rsidRPr="00B82931">
        <w:rPr>
          <w:lang w:val="en-GB"/>
        </w:rPr>
        <w:t>Pune 411001</w:t>
      </w:r>
      <w:r>
        <w:rPr>
          <w:lang w:val="en-GB"/>
        </w:rPr>
        <w:t xml:space="preserve"> | India</w:t>
      </w:r>
      <w:r w:rsidRPr="00B82931">
        <w:rPr>
          <w:lang w:val="en-GB"/>
        </w:rPr>
        <w:br/>
      </w:r>
      <w:hyperlink r:id="rId13" w:history="1">
        <w:r w:rsidR="005E050F" w:rsidRPr="005D6AB4">
          <w:rPr>
            <w:rStyle w:val="Hyperlink"/>
            <w:lang w:val="en-GB"/>
          </w:rPr>
          <w:t>www.viscotec-india.com</w:t>
        </w:r>
      </w:hyperlink>
    </w:p>
    <w:p w:rsidR="005E050F" w:rsidRDefault="005E050F" w:rsidP="00A82FFA">
      <w:pPr>
        <w:rPr>
          <w:lang w:val="en-GB"/>
        </w:rPr>
      </w:pPr>
    </w:p>
    <w:p w:rsidR="005E050F" w:rsidRDefault="005E050F" w:rsidP="00A82FFA">
      <w:pPr>
        <w:rPr>
          <w:lang w:val="en-GB"/>
        </w:rPr>
      </w:pPr>
    </w:p>
    <w:p w:rsidR="005E050F" w:rsidRDefault="005E050F" w:rsidP="00A82FFA">
      <w:pPr>
        <w:rPr>
          <w:lang w:val="en-GB"/>
        </w:rPr>
      </w:pPr>
    </w:p>
    <w:sectPr w:rsidR="005E050F" w:rsidSect="004B3830">
      <w:headerReference w:type="default" r:id="rId14"/>
      <w:footerReference w:type="even" r:id="rId15"/>
      <w:footerReference w:type="default" r:id="rId16"/>
      <w:pgSz w:w="11906" w:h="16838" w:code="9"/>
      <w:pgMar w:top="851" w:right="851" w:bottom="851" w:left="992" w:header="1417"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C99" w:rsidRDefault="00F65C99">
      <w:r>
        <w:separator/>
      </w:r>
    </w:p>
  </w:endnote>
  <w:endnote w:type="continuationSeparator" w:id="0">
    <w:p w:rsidR="00F65C99" w:rsidRDefault="00F6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F5B" w:rsidRDefault="00551F5B">
    <w:pPr>
      <w:pStyle w:val="Fuzeile"/>
    </w:pPr>
  </w:p>
  <w:p w:rsidR="00551F5B" w:rsidRDefault="00551F5B"/>
  <w:p w:rsidR="00551F5B" w:rsidRDefault="00551F5B"/>
  <w:p w:rsidR="00551F5B" w:rsidRDefault="00551F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6F5" w:rsidRDefault="003976F5" w:rsidP="003976F5">
    <w:pPr>
      <w:tabs>
        <w:tab w:val="left" w:pos="3261"/>
      </w:tabs>
      <w:rPr>
        <w:rFonts w:cs="Arial"/>
        <w:noProof/>
        <w:sz w:val="14"/>
        <w:szCs w:val="14"/>
      </w:rPr>
    </w:pPr>
  </w:p>
  <w:p w:rsidR="00AE2DD9" w:rsidRDefault="00AE2DD9" w:rsidP="003976F5">
    <w:pPr>
      <w:tabs>
        <w:tab w:val="left" w:pos="3261"/>
      </w:tabs>
      <w:rPr>
        <w:rFonts w:cs="Arial"/>
        <w:noProof/>
        <w:sz w:val="14"/>
        <w:szCs w:val="14"/>
      </w:rPr>
    </w:pPr>
    <w:r>
      <w:rPr>
        <w:rFonts w:cs="Arial"/>
        <w:noProof/>
        <w:sz w:val="14"/>
        <w:szCs w:val="14"/>
      </w:rPr>
      <mc:AlternateContent>
        <mc:Choice Requires="wps">
          <w:drawing>
            <wp:anchor distT="0" distB="0" distL="114300" distR="114300" simplePos="0" relativeHeight="251661312" behindDoc="0" locked="0" layoutInCell="1" allowOverlap="1">
              <wp:simplePos x="0" y="0"/>
              <wp:positionH relativeFrom="column">
                <wp:posOffset>3493</wp:posOffset>
              </wp:positionH>
              <wp:positionV relativeFrom="paragraph">
                <wp:posOffset>12065</wp:posOffset>
              </wp:positionV>
              <wp:extent cx="635317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6353175" cy="0"/>
                      </a:xfrm>
                      <a:prstGeom prst="line">
                        <a:avLst/>
                      </a:prstGeom>
                      <a:ln w="9525">
                        <a:solidFill>
                          <a:srgbClr val="DDE4F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E57527" id="Gerader Verbinde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5pt" to="500.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" strokecolor="#dde4f0">
              <v:stroke joinstyle="miter"/>
            </v:line>
          </w:pict>
        </mc:Fallback>
      </mc:AlternateContent>
    </w:r>
  </w:p>
  <w:p w:rsidR="00B266CD" w:rsidRDefault="00B266CD" w:rsidP="003976F5">
    <w:pPr>
      <w:tabs>
        <w:tab w:val="left" w:pos="3261"/>
      </w:tabs>
      <w:rPr>
        <w:rFonts w:cs="Arial"/>
        <w:noProof/>
        <w:sz w:val="14"/>
        <w:szCs w:val="14"/>
      </w:rPr>
    </w:pPr>
  </w:p>
  <w:p w:rsidR="00B266CD" w:rsidRPr="006D01F7" w:rsidRDefault="00B82931" w:rsidP="005E050F">
    <w:pPr>
      <w:pStyle w:val="FuzeileVT"/>
      <w:rPr>
        <w:lang w:val="en-GB"/>
      </w:rPr>
    </w:pPr>
    <w:r w:rsidRPr="006D01F7">
      <w:rPr>
        <w:lang w:val="en-GB"/>
      </w:rPr>
      <w:t>Status</w:t>
    </w:r>
    <w:r w:rsidR="00B266CD" w:rsidRPr="006D01F7">
      <w:rPr>
        <w:lang w:val="en-GB"/>
      </w:rPr>
      <w:t>:</w:t>
    </w:r>
    <w:r w:rsidR="00A82FFA" w:rsidRPr="006D01F7">
      <w:rPr>
        <w:lang w:val="en-GB"/>
      </w:rPr>
      <w:t xml:space="preserve"> 07.06.2018</w:t>
    </w:r>
    <w:r w:rsidR="00B266CD" w:rsidRPr="006D01F7">
      <w:rPr>
        <w:color w:val="7F7F7F"/>
        <w:lang w:val="en-GB"/>
      </w:rPr>
      <w:tab/>
    </w:r>
    <w:r w:rsidR="00A82FFA" w:rsidRPr="006D01F7">
      <w:rPr>
        <w:lang w:val="en-GB"/>
      </w:rPr>
      <w:t xml:space="preserve"> </w:t>
    </w:r>
    <w:r w:rsidR="00B266CD" w:rsidRPr="006D01F7">
      <w:rPr>
        <w:color w:val="7F7F7F"/>
        <w:lang w:val="en-GB"/>
      </w:rPr>
      <w:tab/>
    </w:r>
    <w:r w:rsidR="00B266CD" w:rsidRPr="006D01F7">
      <w:rPr>
        <w:lang w:val="en-GB"/>
      </w:rPr>
      <w:tab/>
    </w:r>
    <w:r w:rsidRPr="006D01F7">
      <w:rPr>
        <w:lang w:val="en-GB"/>
      </w:rPr>
      <w:t>Page</w:t>
    </w:r>
    <w:r w:rsidR="00B266CD" w:rsidRPr="006D01F7">
      <w:rPr>
        <w:lang w:val="en-GB"/>
      </w:rPr>
      <w:t xml:space="preserve"> </w:t>
    </w:r>
    <w:r w:rsidR="00B266CD" w:rsidRPr="003976F5">
      <w:fldChar w:fldCharType="begin"/>
    </w:r>
    <w:r w:rsidR="00B266CD" w:rsidRPr="006D01F7">
      <w:rPr>
        <w:lang w:val="en-GB"/>
      </w:rPr>
      <w:instrText xml:space="preserve"> PAGE </w:instrText>
    </w:r>
    <w:r w:rsidR="00B266CD" w:rsidRPr="003976F5">
      <w:fldChar w:fldCharType="separate"/>
    </w:r>
    <w:r w:rsidR="00B266CD" w:rsidRPr="006D01F7">
      <w:rPr>
        <w:lang w:val="en-GB"/>
      </w:rPr>
      <w:t>1</w:t>
    </w:r>
    <w:r w:rsidR="00B266CD" w:rsidRPr="003976F5">
      <w:fldChar w:fldCharType="end"/>
    </w:r>
    <w:r w:rsidR="00B266CD" w:rsidRPr="006D01F7">
      <w:rPr>
        <w:lang w:val="en-GB"/>
      </w:rPr>
      <w:t xml:space="preserve"> </w:t>
    </w:r>
    <w:r w:rsidRPr="006D01F7">
      <w:rPr>
        <w:lang w:val="en-GB"/>
      </w:rPr>
      <w:t>of</w:t>
    </w:r>
    <w:r w:rsidR="00B266CD" w:rsidRPr="006D01F7">
      <w:rPr>
        <w:lang w:val="en-GB"/>
      </w:rPr>
      <w:t xml:space="preserve"> </w:t>
    </w:r>
    <w:r w:rsidR="00B266CD" w:rsidRPr="003976F5">
      <w:fldChar w:fldCharType="begin"/>
    </w:r>
    <w:r w:rsidR="00B266CD" w:rsidRPr="006D01F7">
      <w:rPr>
        <w:lang w:val="en-GB"/>
      </w:rPr>
      <w:instrText xml:space="preserve"> NUMPAGES  </w:instrText>
    </w:r>
    <w:r w:rsidR="00B266CD" w:rsidRPr="003976F5">
      <w:fldChar w:fldCharType="separate"/>
    </w:r>
    <w:r w:rsidR="00B266CD" w:rsidRPr="006D01F7">
      <w:rPr>
        <w:lang w:val="en-GB"/>
      </w:rPr>
      <w:t>1</w:t>
    </w:r>
    <w:r w:rsidR="00B266CD" w:rsidRPr="003976F5">
      <w:fldChar w:fldCharType="end"/>
    </w:r>
  </w:p>
  <w:p w:rsidR="00AE2DD9" w:rsidRPr="006D01F7" w:rsidRDefault="00AE2DD9" w:rsidP="003976F5">
    <w:pPr>
      <w:tabs>
        <w:tab w:val="left" w:pos="450"/>
        <w:tab w:val="left" w:pos="3261"/>
        <w:tab w:val="left" w:pos="5954"/>
        <w:tab w:val="left" w:pos="8789"/>
      </w:tabs>
      <w:rPr>
        <w:rFonts w:cs="Arial"/>
        <w:b/>
        <w:noProof/>
        <w:sz w:val="14"/>
        <w:szCs w:val="14"/>
        <w:lang w:val="en-GB"/>
      </w:rPr>
    </w:pPr>
  </w:p>
  <w:p w:rsidR="00DB594E" w:rsidRPr="006D01F7" w:rsidRDefault="00DB594E" w:rsidP="003976F5">
    <w:pPr>
      <w:tabs>
        <w:tab w:val="left" w:pos="450"/>
        <w:tab w:val="left" w:pos="3261"/>
        <w:tab w:val="left" w:pos="5954"/>
        <w:tab w:val="left" w:pos="8789"/>
      </w:tabs>
      <w:rPr>
        <w:rFonts w:cs="Arial"/>
        <w:noProof/>
        <w:color w:val="7F7F7F"/>
        <w:sz w:val="14"/>
        <w:szCs w:val="14"/>
        <w:lang w:val="en-GB"/>
      </w:rPr>
    </w:pPr>
    <w:r w:rsidRPr="006D01F7">
      <w:rPr>
        <w:rFonts w:cs="Arial"/>
        <w:b/>
        <w:noProof/>
        <w:sz w:val="14"/>
        <w:szCs w:val="14"/>
        <w:lang w:val="en-GB"/>
      </w:rPr>
      <w:t>ViscoTec</w:t>
    </w:r>
    <w:r w:rsidRPr="006D01F7">
      <w:rPr>
        <w:rFonts w:cs="Arial"/>
        <w:noProof/>
        <w:sz w:val="14"/>
        <w:szCs w:val="14"/>
        <w:lang w:val="en-GB"/>
      </w:rPr>
      <w:tab/>
      <w:t>Amperstraße 13</w:t>
    </w:r>
    <w:r w:rsidRPr="006D01F7">
      <w:rPr>
        <w:rFonts w:cs="Arial"/>
        <w:noProof/>
        <w:color w:val="7F7F7F"/>
        <w:sz w:val="14"/>
        <w:szCs w:val="14"/>
        <w:lang w:val="en-GB"/>
      </w:rPr>
      <w:tab/>
    </w:r>
    <w:r w:rsidRPr="006D01F7">
      <w:rPr>
        <w:rFonts w:cs="Arial"/>
        <w:b/>
        <w:noProof/>
        <w:color w:val="00B0F0"/>
        <w:sz w:val="14"/>
        <w:szCs w:val="14"/>
        <w:lang w:val="en-GB"/>
      </w:rPr>
      <w:t>T</w:t>
    </w:r>
    <w:r w:rsidRPr="006D01F7">
      <w:rPr>
        <w:rFonts w:cs="Arial"/>
        <w:noProof/>
        <w:color w:val="7F7F7F"/>
        <w:sz w:val="14"/>
        <w:szCs w:val="14"/>
        <w:lang w:val="en-GB"/>
      </w:rPr>
      <w:t xml:space="preserve"> </w:t>
    </w:r>
    <w:r w:rsidR="003976F5" w:rsidRPr="006D01F7">
      <w:rPr>
        <w:rFonts w:cs="Arial"/>
        <w:noProof/>
        <w:color w:val="7F7F7F"/>
        <w:sz w:val="14"/>
        <w:szCs w:val="14"/>
        <w:lang w:val="en-GB"/>
      </w:rPr>
      <w:t xml:space="preserve"> </w:t>
    </w:r>
    <w:r w:rsidR="003976F5" w:rsidRPr="006D01F7">
      <w:rPr>
        <w:rFonts w:cs="Arial"/>
        <w:noProof/>
        <w:sz w:val="14"/>
        <w:szCs w:val="14"/>
        <w:lang w:val="en-GB"/>
      </w:rPr>
      <w:t>+49 8631 9274-0</w:t>
    </w:r>
    <w:r w:rsidR="003976F5" w:rsidRPr="006D01F7">
      <w:rPr>
        <w:rFonts w:cs="Arial"/>
        <w:noProof/>
        <w:color w:val="7F7F7F"/>
        <w:sz w:val="14"/>
        <w:szCs w:val="14"/>
        <w:lang w:val="en-GB"/>
      </w:rPr>
      <w:tab/>
    </w:r>
    <w:r w:rsidR="003976F5" w:rsidRPr="006D01F7">
      <w:rPr>
        <w:rFonts w:cs="Arial"/>
        <w:b/>
        <w:noProof/>
        <w:color w:val="00B0F0"/>
        <w:sz w:val="14"/>
        <w:szCs w:val="14"/>
        <w:lang w:val="en-GB"/>
      </w:rPr>
      <w:t>W</w:t>
    </w:r>
    <w:r w:rsidR="003976F5" w:rsidRPr="006D01F7">
      <w:rPr>
        <w:rFonts w:cs="Arial"/>
        <w:noProof/>
        <w:color w:val="7F7F7F"/>
        <w:sz w:val="14"/>
        <w:szCs w:val="14"/>
        <w:lang w:val="en-GB"/>
      </w:rPr>
      <w:t xml:space="preserve"> </w:t>
    </w:r>
    <w:r w:rsidR="003976F5" w:rsidRPr="006D01F7">
      <w:rPr>
        <w:rFonts w:cs="Arial"/>
        <w:noProof/>
        <w:color w:val="7F7F7F"/>
        <w:sz w:val="20"/>
        <w:szCs w:val="20"/>
        <w:lang w:val="en-GB"/>
      </w:rPr>
      <w:t xml:space="preserve"> </w:t>
    </w:r>
    <w:r w:rsidR="003976F5" w:rsidRPr="006D01F7">
      <w:rPr>
        <w:rFonts w:cs="Arial"/>
        <w:noProof/>
        <w:sz w:val="14"/>
        <w:szCs w:val="14"/>
        <w:lang w:val="en-GB"/>
      </w:rPr>
      <w:t>www.viscotec.de</w:t>
    </w:r>
    <w:r w:rsidRPr="006D01F7">
      <w:rPr>
        <w:rFonts w:cs="Arial"/>
        <w:noProof/>
        <w:sz w:val="14"/>
        <w:szCs w:val="14"/>
        <w:lang w:val="en-GB"/>
      </w:rPr>
      <w:t xml:space="preserve"> </w:t>
    </w:r>
  </w:p>
  <w:p w:rsidR="004B3830" w:rsidRDefault="00DB594E" w:rsidP="003976F5">
    <w:pPr>
      <w:tabs>
        <w:tab w:val="left" w:pos="450"/>
        <w:tab w:val="left" w:pos="3261"/>
        <w:tab w:val="left" w:pos="5954"/>
        <w:tab w:val="left" w:pos="6096"/>
        <w:tab w:val="left" w:pos="8789"/>
        <w:tab w:val="left" w:pos="8931"/>
      </w:tabs>
      <w:rPr>
        <w:rFonts w:cs="Arial"/>
        <w:noProof/>
        <w:color w:val="7F7F7F"/>
        <w:sz w:val="16"/>
        <w:szCs w:val="16"/>
      </w:rPr>
    </w:pPr>
    <w:r w:rsidRPr="003976F5">
      <w:rPr>
        <w:rFonts w:cs="Arial"/>
        <w:b/>
        <w:noProof/>
        <w:sz w:val="14"/>
        <w:szCs w:val="14"/>
      </w:rPr>
      <w:t>Pumpen- u. Dosiertechnik GmbH</w:t>
    </w:r>
    <w:r w:rsidRPr="003976F5">
      <w:rPr>
        <w:rFonts w:cs="Arial"/>
        <w:noProof/>
        <w:sz w:val="14"/>
        <w:szCs w:val="14"/>
      </w:rPr>
      <w:tab/>
      <w:t>D-84513 Töging a. Inn</w:t>
    </w:r>
    <w:r w:rsidR="003976F5">
      <w:rPr>
        <w:rFonts w:cs="Arial"/>
        <w:noProof/>
        <w:color w:val="7F7F7F"/>
        <w:sz w:val="14"/>
        <w:szCs w:val="14"/>
      </w:rPr>
      <w:tab/>
    </w:r>
    <w:r w:rsidR="003976F5" w:rsidRPr="003976F5">
      <w:rPr>
        <w:rFonts w:cs="Arial"/>
        <w:b/>
        <w:noProof/>
        <w:color w:val="00B0F0"/>
        <w:sz w:val="14"/>
        <w:szCs w:val="14"/>
      </w:rPr>
      <w:t>F</w:t>
    </w:r>
    <w:r w:rsidR="003976F5">
      <w:rPr>
        <w:rFonts w:cs="Arial"/>
        <w:noProof/>
        <w:color w:val="7F7F7F"/>
        <w:sz w:val="14"/>
        <w:szCs w:val="14"/>
      </w:rPr>
      <w:t xml:space="preserve">  </w:t>
    </w:r>
    <w:r w:rsidR="003976F5" w:rsidRPr="003976F5">
      <w:rPr>
        <w:rFonts w:cs="Arial"/>
        <w:noProof/>
        <w:sz w:val="14"/>
        <w:szCs w:val="14"/>
      </w:rPr>
      <w:t>+49 8631 9274-300</w:t>
    </w:r>
    <w:r w:rsidR="003976F5">
      <w:rPr>
        <w:rFonts w:cs="Arial"/>
        <w:noProof/>
        <w:color w:val="7F7F7F"/>
        <w:sz w:val="14"/>
        <w:szCs w:val="14"/>
      </w:rPr>
      <w:tab/>
    </w:r>
    <w:r w:rsidR="003976F5" w:rsidRPr="003976F5">
      <w:rPr>
        <w:rFonts w:cs="Arial"/>
        <w:b/>
        <w:noProof/>
        <w:color w:val="00B0F0"/>
        <w:sz w:val="14"/>
        <w:szCs w:val="14"/>
      </w:rPr>
      <w:t>E</w:t>
    </w:r>
    <w:r w:rsidR="003976F5">
      <w:rPr>
        <w:rFonts w:cs="Arial"/>
        <w:noProof/>
        <w:color w:val="7F7F7F"/>
        <w:sz w:val="14"/>
        <w:szCs w:val="14"/>
      </w:rPr>
      <w:t xml:space="preserve">  </w:t>
    </w:r>
    <w:r w:rsidR="003976F5" w:rsidRPr="003976F5">
      <w:rPr>
        <w:rFonts w:cs="Arial"/>
        <w:noProof/>
        <w:sz w:val="14"/>
        <w:szCs w:val="14"/>
      </w:rPr>
      <w:t>mail@viscotec.de</w:t>
    </w:r>
  </w:p>
  <w:p w:rsidR="004B3830" w:rsidRDefault="004B3830" w:rsidP="00DB594E">
    <w:pPr>
      <w:tabs>
        <w:tab w:val="left" w:pos="3261"/>
      </w:tabs>
      <w:rPr>
        <w:rFonts w:cs="Arial"/>
        <w:noProof/>
        <w:color w:val="7F7F7F"/>
        <w:sz w:val="16"/>
        <w:szCs w:val="16"/>
      </w:rPr>
    </w:pPr>
  </w:p>
  <w:p w:rsidR="004B3830" w:rsidRPr="00C13A2D" w:rsidRDefault="004B3830" w:rsidP="00C13A2D">
    <w:pPr>
      <w:rPr>
        <w:rFonts w:cs="Arial"/>
        <w:noProof/>
        <w:color w:val="7F7F7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C99" w:rsidRDefault="00F65C99">
      <w:r>
        <w:separator/>
      </w:r>
    </w:p>
  </w:footnote>
  <w:footnote w:type="continuationSeparator" w:id="0">
    <w:p w:rsidR="00F65C99" w:rsidRDefault="00F65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830" w:rsidRDefault="002145DD">
    <w:pPr>
      <w:rPr>
        <w:rFonts w:cs="Arial"/>
        <w:sz w:val="16"/>
        <w:szCs w:val="16"/>
      </w:rPr>
    </w:pPr>
    <w:r>
      <w:rPr>
        <w:rFonts w:cs="Arial"/>
        <w:noProof/>
        <w:color w:val="7F7F7F"/>
        <w:sz w:val="16"/>
        <w:szCs w:val="16"/>
      </w:rPr>
      <w:drawing>
        <wp:anchor distT="0" distB="0" distL="114300" distR="114300" simplePos="0" relativeHeight="251660288" behindDoc="1" locked="1" layoutInCell="1" allowOverlap="1">
          <wp:simplePos x="0" y="0"/>
          <wp:positionH relativeFrom="column">
            <wp:posOffset>5198745</wp:posOffset>
          </wp:positionH>
          <wp:positionV relativeFrom="page">
            <wp:posOffset>367030</wp:posOffset>
          </wp:positionV>
          <wp:extent cx="1190625" cy="526415"/>
          <wp:effectExtent l="0" t="0" r="952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264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B594E" w:rsidRDefault="00DB594E">
    <w:pPr>
      <w:rPr>
        <w:rFonts w:cs="Arial"/>
        <w:sz w:val="16"/>
        <w:szCs w:val="16"/>
      </w:rPr>
    </w:pPr>
  </w:p>
  <w:p w:rsidR="00DB594E" w:rsidRPr="00060FDA" w:rsidRDefault="00DB594E">
    <w:pPr>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9A17C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83270A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3D05D7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4F082C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5886D8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0621B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363D5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3AF67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8EF1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C18E4B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4E7144B"/>
    <w:multiLevelType w:val="hybridMultilevel"/>
    <w:tmpl w:val="647E988A"/>
    <w:lvl w:ilvl="0" w:tplc="D5F82A8C">
      <w:start w:val="1"/>
      <w:numFmt w:val="bullet"/>
      <w:lvlText w:val="▪"/>
      <w:lvlJc w:val="left"/>
      <w:pPr>
        <w:ind w:left="720" w:hanging="360"/>
      </w:pPr>
      <w:rPr>
        <w:rFonts w:ascii="Arial" w:hAnsi="Arial" w:hint="default"/>
        <w:color w:val="009DE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8022C"/>
    <w:multiLevelType w:val="hybridMultilevel"/>
    <w:tmpl w:val="237A6E68"/>
    <w:lvl w:ilvl="0" w:tplc="D5F82A8C">
      <w:start w:val="1"/>
      <w:numFmt w:val="bullet"/>
      <w:lvlText w:val="▪"/>
      <w:lvlJc w:val="left"/>
      <w:pPr>
        <w:ind w:left="720" w:hanging="360"/>
      </w:pPr>
      <w:rPr>
        <w:rFonts w:ascii="Arial" w:hAnsi="Arial" w:hint="default"/>
        <w:color w:val="009DE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E32291C"/>
    <w:multiLevelType w:val="hybridMultilevel"/>
    <w:tmpl w:val="9FA88964"/>
    <w:lvl w:ilvl="0" w:tplc="D5F82A8C">
      <w:start w:val="1"/>
      <w:numFmt w:val="bullet"/>
      <w:lvlText w:val="▪"/>
      <w:lvlJc w:val="left"/>
      <w:pPr>
        <w:ind w:left="720" w:hanging="360"/>
      </w:pPr>
      <w:rPr>
        <w:rFonts w:ascii="Arial" w:hAnsi="Arial" w:hint="default"/>
        <w:color w:val="009DE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098"/>
    <w:rsid w:val="000023E1"/>
    <w:rsid w:val="0000359E"/>
    <w:rsid w:val="00012C68"/>
    <w:rsid w:val="00036722"/>
    <w:rsid w:val="00060FDA"/>
    <w:rsid w:val="0007282D"/>
    <w:rsid w:val="0008235A"/>
    <w:rsid w:val="000856CA"/>
    <w:rsid w:val="000857E6"/>
    <w:rsid w:val="00085A89"/>
    <w:rsid w:val="00092C13"/>
    <w:rsid w:val="000937BB"/>
    <w:rsid w:val="000C6345"/>
    <w:rsid w:val="000D7F60"/>
    <w:rsid w:val="00121DC3"/>
    <w:rsid w:val="00125C7C"/>
    <w:rsid w:val="00130F23"/>
    <w:rsid w:val="00150577"/>
    <w:rsid w:val="00170EF2"/>
    <w:rsid w:val="00181A8E"/>
    <w:rsid w:val="001827BA"/>
    <w:rsid w:val="00192469"/>
    <w:rsid w:val="00194215"/>
    <w:rsid w:val="001C1A2E"/>
    <w:rsid w:val="001D73C3"/>
    <w:rsid w:val="001E381D"/>
    <w:rsid w:val="001F356B"/>
    <w:rsid w:val="001F520D"/>
    <w:rsid w:val="002145DD"/>
    <w:rsid w:val="00270FE7"/>
    <w:rsid w:val="002823B0"/>
    <w:rsid w:val="00294735"/>
    <w:rsid w:val="00297513"/>
    <w:rsid w:val="002B2120"/>
    <w:rsid w:val="002D3AA9"/>
    <w:rsid w:val="002E2147"/>
    <w:rsid w:val="002F1753"/>
    <w:rsid w:val="002F4234"/>
    <w:rsid w:val="00301B89"/>
    <w:rsid w:val="0030370D"/>
    <w:rsid w:val="00353DCC"/>
    <w:rsid w:val="0035702F"/>
    <w:rsid w:val="00365098"/>
    <w:rsid w:val="00366EF8"/>
    <w:rsid w:val="0037310C"/>
    <w:rsid w:val="00390802"/>
    <w:rsid w:val="00393D26"/>
    <w:rsid w:val="003976F5"/>
    <w:rsid w:val="00397B89"/>
    <w:rsid w:val="003D224A"/>
    <w:rsid w:val="003D606D"/>
    <w:rsid w:val="00401BBD"/>
    <w:rsid w:val="004023F4"/>
    <w:rsid w:val="004111B1"/>
    <w:rsid w:val="004248D6"/>
    <w:rsid w:val="00426AC8"/>
    <w:rsid w:val="00431F7F"/>
    <w:rsid w:val="00454676"/>
    <w:rsid w:val="00473102"/>
    <w:rsid w:val="004B3830"/>
    <w:rsid w:val="004C6A67"/>
    <w:rsid w:val="004F398D"/>
    <w:rsid w:val="004F5700"/>
    <w:rsid w:val="0050281D"/>
    <w:rsid w:val="005075EC"/>
    <w:rsid w:val="00513156"/>
    <w:rsid w:val="0052307D"/>
    <w:rsid w:val="00533C74"/>
    <w:rsid w:val="00534826"/>
    <w:rsid w:val="00535911"/>
    <w:rsid w:val="005363AD"/>
    <w:rsid w:val="00541D90"/>
    <w:rsid w:val="00551F5B"/>
    <w:rsid w:val="005566EC"/>
    <w:rsid w:val="005624D6"/>
    <w:rsid w:val="00562844"/>
    <w:rsid w:val="00571B10"/>
    <w:rsid w:val="005726B7"/>
    <w:rsid w:val="0058577D"/>
    <w:rsid w:val="005C2903"/>
    <w:rsid w:val="005C366F"/>
    <w:rsid w:val="005D7E04"/>
    <w:rsid w:val="005E050F"/>
    <w:rsid w:val="005F2038"/>
    <w:rsid w:val="005F5262"/>
    <w:rsid w:val="00611CE1"/>
    <w:rsid w:val="00615DEA"/>
    <w:rsid w:val="0061700A"/>
    <w:rsid w:val="0062736B"/>
    <w:rsid w:val="0062759D"/>
    <w:rsid w:val="00671EB4"/>
    <w:rsid w:val="006A22FA"/>
    <w:rsid w:val="006B1B60"/>
    <w:rsid w:val="006C2656"/>
    <w:rsid w:val="006D01F7"/>
    <w:rsid w:val="006E552A"/>
    <w:rsid w:val="006F198C"/>
    <w:rsid w:val="00711926"/>
    <w:rsid w:val="00711B73"/>
    <w:rsid w:val="00721738"/>
    <w:rsid w:val="00735BD6"/>
    <w:rsid w:val="0073733A"/>
    <w:rsid w:val="007475B9"/>
    <w:rsid w:val="007561F9"/>
    <w:rsid w:val="007602BD"/>
    <w:rsid w:val="00760510"/>
    <w:rsid w:val="00773ED5"/>
    <w:rsid w:val="0077677A"/>
    <w:rsid w:val="007824A4"/>
    <w:rsid w:val="00783CCC"/>
    <w:rsid w:val="00794419"/>
    <w:rsid w:val="007B0AD8"/>
    <w:rsid w:val="007C1D15"/>
    <w:rsid w:val="007F592F"/>
    <w:rsid w:val="007F738F"/>
    <w:rsid w:val="00814DD8"/>
    <w:rsid w:val="0083310B"/>
    <w:rsid w:val="00872280"/>
    <w:rsid w:val="00873107"/>
    <w:rsid w:val="00881B09"/>
    <w:rsid w:val="008A36FE"/>
    <w:rsid w:val="008B14A5"/>
    <w:rsid w:val="008B21EE"/>
    <w:rsid w:val="008C0FD4"/>
    <w:rsid w:val="008D154F"/>
    <w:rsid w:val="00904BB2"/>
    <w:rsid w:val="009139CC"/>
    <w:rsid w:val="0092628F"/>
    <w:rsid w:val="009467AC"/>
    <w:rsid w:val="009513E0"/>
    <w:rsid w:val="00954F4E"/>
    <w:rsid w:val="00965AEA"/>
    <w:rsid w:val="0098528E"/>
    <w:rsid w:val="00985FB4"/>
    <w:rsid w:val="00986BE5"/>
    <w:rsid w:val="009A5722"/>
    <w:rsid w:val="009D2A8B"/>
    <w:rsid w:val="009D2E29"/>
    <w:rsid w:val="009D4116"/>
    <w:rsid w:val="009E249C"/>
    <w:rsid w:val="009F51C7"/>
    <w:rsid w:val="00A02B05"/>
    <w:rsid w:val="00A15EE2"/>
    <w:rsid w:val="00A16B40"/>
    <w:rsid w:val="00A214ED"/>
    <w:rsid w:val="00A82FFA"/>
    <w:rsid w:val="00AA274E"/>
    <w:rsid w:val="00AC65A4"/>
    <w:rsid w:val="00AE2DD9"/>
    <w:rsid w:val="00AE7F67"/>
    <w:rsid w:val="00B07030"/>
    <w:rsid w:val="00B11A1C"/>
    <w:rsid w:val="00B1330C"/>
    <w:rsid w:val="00B266CD"/>
    <w:rsid w:val="00B275C4"/>
    <w:rsid w:val="00B30813"/>
    <w:rsid w:val="00B41D41"/>
    <w:rsid w:val="00B42982"/>
    <w:rsid w:val="00B61FBF"/>
    <w:rsid w:val="00B65DA7"/>
    <w:rsid w:val="00B82931"/>
    <w:rsid w:val="00B904F9"/>
    <w:rsid w:val="00B960E9"/>
    <w:rsid w:val="00B9622B"/>
    <w:rsid w:val="00BB7634"/>
    <w:rsid w:val="00BE3AD2"/>
    <w:rsid w:val="00BE6360"/>
    <w:rsid w:val="00BF1143"/>
    <w:rsid w:val="00BF37EF"/>
    <w:rsid w:val="00BF4E55"/>
    <w:rsid w:val="00C13A2D"/>
    <w:rsid w:val="00C270AE"/>
    <w:rsid w:val="00C450E2"/>
    <w:rsid w:val="00C60AD4"/>
    <w:rsid w:val="00C67124"/>
    <w:rsid w:val="00C733AE"/>
    <w:rsid w:val="00C928C1"/>
    <w:rsid w:val="00CA7D41"/>
    <w:rsid w:val="00CD5602"/>
    <w:rsid w:val="00CE60B0"/>
    <w:rsid w:val="00CF5E36"/>
    <w:rsid w:val="00D002C7"/>
    <w:rsid w:val="00D02E03"/>
    <w:rsid w:val="00D33DD0"/>
    <w:rsid w:val="00D60136"/>
    <w:rsid w:val="00D64379"/>
    <w:rsid w:val="00D91514"/>
    <w:rsid w:val="00D92E5D"/>
    <w:rsid w:val="00D94C64"/>
    <w:rsid w:val="00D95BA4"/>
    <w:rsid w:val="00D96389"/>
    <w:rsid w:val="00DB594E"/>
    <w:rsid w:val="00DE5663"/>
    <w:rsid w:val="00E1524F"/>
    <w:rsid w:val="00E66813"/>
    <w:rsid w:val="00E76D03"/>
    <w:rsid w:val="00E831DB"/>
    <w:rsid w:val="00ED041C"/>
    <w:rsid w:val="00ED7FBF"/>
    <w:rsid w:val="00EE1DDC"/>
    <w:rsid w:val="00F0275E"/>
    <w:rsid w:val="00F037D7"/>
    <w:rsid w:val="00F074B2"/>
    <w:rsid w:val="00F34DC7"/>
    <w:rsid w:val="00F5216C"/>
    <w:rsid w:val="00F6014F"/>
    <w:rsid w:val="00F614D9"/>
    <w:rsid w:val="00F65C99"/>
    <w:rsid w:val="00F813D7"/>
    <w:rsid w:val="00F962EB"/>
    <w:rsid w:val="00FE0B30"/>
    <w:rsid w:val="00FE62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6F33AC"/>
  <w15:chartTrackingRefBased/>
  <w15:docId w15:val="{041DEDA7-5876-42DE-A570-6645777C7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1E381D"/>
    <w:rPr>
      <w:rFonts w:ascii="Arial" w:hAnsi="Arial"/>
      <w:sz w:val="22"/>
      <w:szCs w:val="24"/>
    </w:rPr>
  </w:style>
  <w:style w:type="paragraph" w:styleId="berschrift1">
    <w:name w:val="heading 1"/>
    <w:basedOn w:val="Standard"/>
    <w:next w:val="Standard"/>
    <w:rsid w:val="009D4116"/>
    <w:pPr>
      <w:keepNext/>
      <w:spacing w:before="240" w:after="60"/>
      <w:outlineLvl w:val="0"/>
    </w:pPr>
    <w:rPr>
      <w:rFonts w:cs="Arial"/>
      <w:b/>
      <w:bCs/>
      <w:kern w:val="32"/>
      <w:sz w:val="32"/>
      <w:szCs w:val="32"/>
    </w:rPr>
  </w:style>
  <w:style w:type="paragraph" w:styleId="berschrift2">
    <w:name w:val="heading 2"/>
    <w:basedOn w:val="Standard"/>
    <w:next w:val="Standard"/>
    <w:rsid w:val="009D4116"/>
    <w:pPr>
      <w:keepNext/>
      <w:spacing w:before="240" w:after="60"/>
      <w:outlineLvl w:val="1"/>
    </w:pPr>
    <w:rPr>
      <w:rFonts w:cs="Arial"/>
      <w:b/>
      <w:bCs/>
      <w:i/>
      <w:iCs/>
      <w:sz w:val="28"/>
      <w:szCs w:val="28"/>
    </w:rPr>
  </w:style>
  <w:style w:type="paragraph" w:styleId="berschrift3">
    <w:name w:val="heading 3"/>
    <w:basedOn w:val="Standard"/>
    <w:next w:val="Standard"/>
    <w:rsid w:val="009D4116"/>
    <w:pPr>
      <w:keepNext/>
      <w:spacing w:before="240" w:after="60"/>
      <w:outlineLvl w:val="2"/>
    </w:pPr>
    <w:rPr>
      <w:rFonts w:cs="Arial"/>
      <w:b/>
      <w:bCs/>
      <w:sz w:val="26"/>
      <w:szCs w:val="26"/>
    </w:rPr>
  </w:style>
  <w:style w:type="paragraph" w:styleId="berschrift4">
    <w:name w:val="heading 4"/>
    <w:basedOn w:val="Standard"/>
    <w:next w:val="Standard"/>
    <w:rsid w:val="009D4116"/>
    <w:pPr>
      <w:keepNext/>
      <w:spacing w:before="240" w:after="60"/>
      <w:outlineLvl w:val="3"/>
    </w:pPr>
    <w:rPr>
      <w:b/>
      <w:bCs/>
      <w:sz w:val="28"/>
      <w:szCs w:val="28"/>
    </w:rPr>
  </w:style>
  <w:style w:type="paragraph" w:styleId="berschrift5">
    <w:name w:val="heading 5"/>
    <w:basedOn w:val="Standard"/>
    <w:next w:val="Standard"/>
    <w:rsid w:val="009D4116"/>
    <w:pPr>
      <w:spacing w:before="240" w:after="60"/>
      <w:outlineLvl w:val="4"/>
    </w:pPr>
    <w:rPr>
      <w:b/>
      <w:bCs/>
      <w:i/>
      <w:iCs/>
      <w:sz w:val="26"/>
      <w:szCs w:val="26"/>
    </w:rPr>
  </w:style>
  <w:style w:type="paragraph" w:styleId="berschrift6">
    <w:name w:val="heading 6"/>
    <w:basedOn w:val="Standard"/>
    <w:next w:val="Standard"/>
    <w:rsid w:val="009D4116"/>
    <w:pPr>
      <w:spacing w:before="240" w:after="60"/>
      <w:outlineLvl w:val="5"/>
    </w:pPr>
    <w:rPr>
      <w:b/>
      <w:bCs/>
      <w:szCs w:val="22"/>
    </w:rPr>
  </w:style>
  <w:style w:type="paragraph" w:styleId="berschrift7">
    <w:name w:val="heading 7"/>
    <w:basedOn w:val="Standard"/>
    <w:next w:val="Standard"/>
    <w:rsid w:val="009D4116"/>
    <w:pPr>
      <w:spacing w:before="240" w:after="60"/>
      <w:outlineLvl w:val="6"/>
    </w:pPr>
  </w:style>
  <w:style w:type="paragraph" w:styleId="berschrift8">
    <w:name w:val="heading 8"/>
    <w:basedOn w:val="Standard"/>
    <w:next w:val="Standard"/>
    <w:rsid w:val="009D4116"/>
    <w:pPr>
      <w:spacing w:before="240" w:after="60"/>
      <w:outlineLvl w:val="7"/>
    </w:pPr>
    <w:rPr>
      <w:i/>
      <w:iCs/>
    </w:rPr>
  </w:style>
  <w:style w:type="paragraph" w:styleId="berschrift9">
    <w:name w:val="heading 9"/>
    <w:basedOn w:val="Standard"/>
    <w:next w:val="Standard"/>
    <w:rsid w:val="009D4116"/>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rsid w:val="006C2656"/>
    <w:rPr>
      <w:b/>
      <w:sz w:val="28"/>
    </w:rPr>
  </w:style>
  <w:style w:type="paragraph" w:styleId="Abbildungsverzeichnis">
    <w:name w:val="table of figures"/>
    <w:basedOn w:val="Standard"/>
    <w:next w:val="Standard"/>
    <w:semiHidden/>
    <w:rsid w:val="009D4116"/>
    <w:pPr>
      <w:ind w:left="480" w:hanging="480"/>
    </w:pPr>
  </w:style>
  <w:style w:type="paragraph" w:styleId="Anrede">
    <w:name w:val="Salutation"/>
    <w:basedOn w:val="Standard"/>
    <w:next w:val="Standard"/>
    <w:rsid w:val="009D4116"/>
  </w:style>
  <w:style w:type="paragraph" w:styleId="Aufzhlungszeichen">
    <w:name w:val="List Bullet"/>
    <w:basedOn w:val="Standard"/>
    <w:autoRedefine/>
    <w:rsid w:val="009D4116"/>
    <w:pPr>
      <w:numPr>
        <w:numId w:val="1"/>
      </w:numPr>
    </w:pPr>
  </w:style>
  <w:style w:type="paragraph" w:styleId="Aufzhlungszeichen2">
    <w:name w:val="List Bullet 2"/>
    <w:basedOn w:val="Standard"/>
    <w:autoRedefine/>
    <w:rsid w:val="009D4116"/>
    <w:pPr>
      <w:numPr>
        <w:numId w:val="2"/>
      </w:numPr>
    </w:pPr>
  </w:style>
  <w:style w:type="paragraph" w:styleId="Aufzhlungszeichen3">
    <w:name w:val="List Bullet 3"/>
    <w:basedOn w:val="Standard"/>
    <w:autoRedefine/>
    <w:rsid w:val="009D4116"/>
    <w:pPr>
      <w:numPr>
        <w:numId w:val="3"/>
      </w:numPr>
    </w:pPr>
  </w:style>
  <w:style w:type="paragraph" w:styleId="Aufzhlungszeichen4">
    <w:name w:val="List Bullet 4"/>
    <w:basedOn w:val="Standard"/>
    <w:autoRedefine/>
    <w:rsid w:val="009D4116"/>
    <w:pPr>
      <w:numPr>
        <w:numId w:val="4"/>
      </w:numPr>
    </w:pPr>
  </w:style>
  <w:style w:type="paragraph" w:styleId="Aufzhlungszeichen5">
    <w:name w:val="List Bullet 5"/>
    <w:basedOn w:val="Standard"/>
    <w:autoRedefine/>
    <w:rsid w:val="009D4116"/>
    <w:pPr>
      <w:numPr>
        <w:numId w:val="5"/>
      </w:numPr>
    </w:pPr>
  </w:style>
  <w:style w:type="paragraph" w:styleId="Beschriftung">
    <w:name w:val="caption"/>
    <w:basedOn w:val="Standard"/>
    <w:next w:val="Standard"/>
    <w:rsid w:val="001E381D"/>
    <w:pPr>
      <w:spacing w:before="120" w:after="120"/>
    </w:pPr>
    <w:rPr>
      <w:b/>
      <w:bCs/>
      <w:szCs w:val="20"/>
    </w:rPr>
  </w:style>
  <w:style w:type="paragraph" w:styleId="Blocktext">
    <w:name w:val="Block Text"/>
    <w:basedOn w:val="Standard"/>
    <w:rsid w:val="009D4116"/>
    <w:pPr>
      <w:spacing w:after="120"/>
      <w:ind w:left="1440" w:right="1440"/>
    </w:pPr>
  </w:style>
  <w:style w:type="paragraph" w:styleId="Datum">
    <w:name w:val="Date"/>
    <w:basedOn w:val="Standard"/>
    <w:next w:val="Standard"/>
    <w:rsid w:val="009D4116"/>
  </w:style>
  <w:style w:type="paragraph" w:styleId="Dokumentstruktur">
    <w:name w:val="Document Map"/>
    <w:basedOn w:val="Standard"/>
    <w:semiHidden/>
    <w:rsid w:val="009D4116"/>
    <w:pPr>
      <w:shd w:val="clear" w:color="auto" w:fill="000080"/>
    </w:pPr>
    <w:rPr>
      <w:rFonts w:ascii="Tahoma" w:hAnsi="Tahoma" w:cs="Tahoma"/>
    </w:rPr>
  </w:style>
  <w:style w:type="paragraph" w:styleId="E-Mail-Signatur">
    <w:name w:val="E-mail Signature"/>
    <w:basedOn w:val="Standard"/>
    <w:rsid w:val="009D4116"/>
  </w:style>
  <w:style w:type="paragraph" w:styleId="Endnotentext">
    <w:name w:val="endnote text"/>
    <w:basedOn w:val="Standard"/>
    <w:semiHidden/>
    <w:rsid w:val="009D4116"/>
    <w:rPr>
      <w:sz w:val="20"/>
      <w:szCs w:val="20"/>
    </w:rPr>
  </w:style>
  <w:style w:type="paragraph" w:styleId="Fu-Endnotenberschrift">
    <w:name w:val="Note Heading"/>
    <w:basedOn w:val="Standard"/>
    <w:next w:val="Standard"/>
    <w:rsid w:val="009D4116"/>
  </w:style>
  <w:style w:type="paragraph" w:styleId="Funotentext">
    <w:name w:val="footnote text"/>
    <w:basedOn w:val="Standard"/>
    <w:semiHidden/>
    <w:rsid w:val="009D4116"/>
    <w:rPr>
      <w:sz w:val="20"/>
      <w:szCs w:val="20"/>
    </w:rPr>
  </w:style>
  <w:style w:type="paragraph" w:styleId="Fuzeile">
    <w:name w:val="footer"/>
    <w:basedOn w:val="Standard"/>
    <w:rsid w:val="009D4116"/>
    <w:pPr>
      <w:tabs>
        <w:tab w:val="center" w:pos="4536"/>
        <w:tab w:val="right" w:pos="9072"/>
      </w:tabs>
    </w:pPr>
  </w:style>
  <w:style w:type="paragraph" w:styleId="Gruformel">
    <w:name w:val="Closing"/>
    <w:basedOn w:val="Standard"/>
    <w:rsid w:val="009D4116"/>
    <w:pPr>
      <w:ind w:left="4252"/>
    </w:pPr>
  </w:style>
  <w:style w:type="paragraph" w:styleId="HTMLAdresse">
    <w:name w:val="HTML Address"/>
    <w:basedOn w:val="Standard"/>
    <w:rsid w:val="009D4116"/>
    <w:rPr>
      <w:i/>
      <w:iCs/>
    </w:rPr>
  </w:style>
  <w:style w:type="paragraph" w:styleId="HTMLVorformatiert">
    <w:name w:val="HTML Preformatted"/>
    <w:basedOn w:val="Standard"/>
    <w:rsid w:val="009D4116"/>
    <w:rPr>
      <w:rFonts w:ascii="Courier New" w:hAnsi="Courier New" w:cs="Courier New"/>
      <w:sz w:val="20"/>
      <w:szCs w:val="20"/>
    </w:rPr>
  </w:style>
  <w:style w:type="paragraph" w:styleId="Index1">
    <w:name w:val="index 1"/>
    <w:basedOn w:val="Standard"/>
    <w:next w:val="Standard"/>
    <w:autoRedefine/>
    <w:semiHidden/>
    <w:rsid w:val="009D4116"/>
    <w:pPr>
      <w:ind w:left="240" w:hanging="240"/>
    </w:pPr>
  </w:style>
  <w:style w:type="paragraph" w:styleId="Index2">
    <w:name w:val="index 2"/>
    <w:basedOn w:val="Standard"/>
    <w:next w:val="Standard"/>
    <w:autoRedefine/>
    <w:semiHidden/>
    <w:rsid w:val="009D4116"/>
    <w:pPr>
      <w:ind w:left="480" w:hanging="240"/>
    </w:pPr>
  </w:style>
  <w:style w:type="paragraph" w:styleId="Index3">
    <w:name w:val="index 3"/>
    <w:basedOn w:val="Standard"/>
    <w:next w:val="Standard"/>
    <w:autoRedefine/>
    <w:semiHidden/>
    <w:rsid w:val="009D4116"/>
    <w:pPr>
      <w:ind w:left="720" w:hanging="240"/>
    </w:pPr>
  </w:style>
  <w:style w:type="paragraph" w:styleId="Index4">
    <w:name w:val="index 4"/>
    <w:basedOn w:val="Standard"/>
    <w:next w:val="Standard"/>
    <w:autoRedefine/>
    <w:semiHidden/>
    <w:rsid w:val="009D4116"/>
    <w:pPr>
      <w:ind w:left="960" w:hanging="240"/>
    </w:pPr>
  </w:style>
  <w:style w:type="paragraph" w:styleId="Index5">
    <w:name w:val="index 5"/>
    <w:basedOn w:val="Standard"/>
    <w:next w:val="Standard"/>
    <w:autoRedefine/>
    <w:semiHidden/>
    <w:rsid w:val="009D4116"/>
    <w:pPr>
      <w:ind w:left="1200" w:hanging="240"/>
    </w:pPr>
  </w:style>
  <w:style w:type="paragraph" w:styleId="Index6">
    <w:name w:val="index 6"/>
    <w:basedOn w:val="Standard"/>
    <w:next w:val="Standard"/>
    <w:autoRedefine/>
    <w:semiHidden/>
    <w:rsid w:val="009D4116"/>
    <w:pPr>
      <w:ind w:left="1440" w:hanging="240"/>
    </w:pPr>
  </w:style>
  <w:style w:type="paragraph" w:styleId="Index7">
    <w:name w:val="index 7"/>
    <w:basedOn w:val="Standard"/>
    <w:next w:val="Standard"/>
    <w:autoRedefine/>
    <w:semiHidden/>
    <w:rsid w:val="009D4116"/>
    <w:pPr>
      <w:ind w:left="1680" w:hanging="240"/>
    </w:pPr>
  </w:style>
  <w:style w:type="paragraph" w:styleId="Index8">
    <w:name w:val="index 8"/>
    <w:basedOn w:val="Standard"/>
    <w:next w:val="Standard"/>
    <w:autoRedefine/>
    <w:semiHidden/>
    <w:rsid w:val="009D4116"/>
    <w:pPr>
      <w:ind w:left="1920" w:hanging="240"/>
    </w:pPr>
  </w:style>
  <w:style w:type="paragraph" w:styleId="Index9">
    <w:name w:val="index 9"/>
    <w:basedOn w:val="Standard"/>
    <w:next w:val="Standard"/>
    <w:autoRedefine/>
    <w:semiHidden/>
    <w:rsid w:val="009D4116"/>
    <w:pPr>
      <w:ind w:left="2160" w:hanging="240"/>
    </w:pPr>
  </w:style>
  <w:style w:type="paragraph" w:styleId="Indexberschrift">
    <w:name w:val="index heading"/>
    <w:basedOn w:val="Standard"/>
    <w:next w:val="Index1"/>
    <w:semiHidden/>
    <w:rsid w:val="009D4116"/>
    <w:rPr>
      <w:rFonts w:cs="Arial"/>
      <w:b/>
      <w:bCs/>
    </w:rPr>
  </w:style>
  <w:style w:type="paragraph" w:styleId="Kommentartext">
    <w:name w:val="annotation text"/>
    <w:basedOn w:val="Standard"/>
    <w:semiHidden/>
    <w:rsid w:val="009D4116"/>
    <w:rPr>
      <w:sz w:val="20"/>
      <w:szCs w:val="20"/>
    </w:rPr>
  </w:style>
  <w:style w:type="paragraph" w:styleId="Kopfzeile">
    <w:name w:val="header"/>
    <w:basedOn w:val="Standard"/>
    <w:rsid w:val="009D4116"/>
    <w:pPr>
      <w:tabs>
        <w:tab w:val="center" w:pos="4536"/>
        <w:tab w:val="right" w:pos="9072"/>
      </w:tabs>
    </w:pPr>
  </w:style>
  <w:style w:type="paragraph" w:styleId="Liste">
    <w:name w:val="List"/>
    <w:basedOn w:val="Standard"/>
    <w:rsid w:val="009D4116"/>
    <w:pPr>
      <w:ind w:left="283" w:hanging="283"/>
    </w:pPr>
  </w:style>
  <w:style w:type="paragraph" w:styleId="Liste2">
    <w:name w:val="List 2"/>
    <w:basedOn w:val="Standard"/>
    <w:rsid w:val="009D4116"/>
    <w:pPr>
      <w:ind w:left="566" w:hanging="283"/>
    </w:pPr>
  </w:style>
  <w:style w:type="paragraph" w:styleId="Liste3">
    <w:name w:val="List 3"/>
    <w:basedOn w:val="Standard"/>
    <w:rsid w:val="009D4116"/>
    <w:pPr>
      <w:ind w:left="849" w:hanging="283"/>
    </w:pPr>
  </w:style>
  <w:style w:type="paragraph" w:styleId="Liste4">
    <w:name w:val="List 4"/>
    <w:basedOn w:val="Standard"/>
    <w:rsid w:val="009D4116"/>
    <w:pPr>
      <w:ind w:left="1132" w:hanging="283"/>
    </w:pPr>
  </w:style>
  <w:style w:type="paragraph" w:styleId="Liste5">
    <w:name w:val="List 5"/>
    <w:basedOn w:val="Standard"/>
    <w:rsid w:val="009D4116"/>
    <w:pPr>
      <w:ind w:left="1415" w:hanging="283"/>
    </w:pPr>
  </w:style>
  <w:style w:type="paragraph" w:styleId="Listenfortsetzung">
    <w:name w:val="List Continue"/>
    <w:basedOn w:val="Standard"/>
    <w:rsid w:val="009D4116"/>
    <w:pPr>
      <w:spacing w:after="120"/>
      <w:ind w:left="283"/>
    </w:pPr>
  </w:style>
  <w:style w:type="paragraph" w:styleId="Listenfortsetzung2">
    <w:name w:val="List Continue 2"/>
    <w:basedOn w:val="Standard"/>
    <w:rsid w:val="009D4116"/>
    <w:pPr>
      <w:spacing w:after="120"/>
      <w:ind w:left="566"/>
    </w:pPr>
  </w:style>
  <w:style w:type="paragraph" w:styleId="Listenfortsetzung3">
    <w:name w:val="List Continue 3"/>
    <w:basedOn w:val="Standard"/>
    <w:rsid w:val="009D4116"/>
    <w:pPr>
      <w:spacing w:after="120"/>
      <w:ind w:left="849"/>
    </w:pPr>
  </w:style>
  <w:style w:type="paragraph" w:styleId="Listenfortsetzung4">
    <w:name w:val="List Continue 4"/>
    <w:basedOn w:val="Standard"/>
    <w:rsid w:val="009D4116"/>
    <w:pPr>
      <w:spacing w:after="120"/>
      <w:ind w:left="1132"/>
    </w:pPr>
  </w:style>
  <w:style w:type="paragraph" w:styleId="Listenfortsetzung5">
    <w:name w:val="List Continue 5"/>
    <w:basedOn w:val="Standard"/>
    <w:rsid w:val="009D4116"/>
    <w:pPr>
      <w:spacing w:after="120"/>
      <w:ind w:left="1415"/>
    </w:pPr>
  </w:style>
  <w:style w:type="paragraph" w:styleId="Listennummer">
    <w:name w:val="List Number"/>
    <w:basedOn w:val="Standard"/>
    <w:rsid w:val="009D4116"/>
    <w:pPr>
      <w:numPr>
        <w:numId w:val="6"/>
      </w:numPr>
    </w:pPr>
  </w:style>
  <w:style w:type="paragraph" w:styleId="Listennummer2">
    <w:name w:val="List Number 2"/>
    <w:basedOn w:val="Standard"/>
    <w:rsid w:val="009D4116"/>
    <w:pPr>
      <w:numPr>
        <w:numId w:val="7"/>
      </w:numPr>
    </w:pPr>
  </w:style>
  <w:style w:type="paragraph" w:styleId="Listennummer3">
    <w:name w:val="List Number 3"/>
    <w:basedOn w:val="Standard"/>
    <w:rsid w:val="009D4116"/>
    <w:pPr>
      <w:numPr>
        <w:numId w:val="8"/>
      </w:numPr>
    </w:pPr>
  </w:style>
  <w:style w:type="paragraph" w:styleId="Listennummer4">
    <w:name w:val="List Number 4"/>
    <w:basedOn w:val="Standard"/>
    <w:rsid w:val="009D4116"/>
    <w:pPr>
      <w:numPr>
        <w:numId w:val="9"/>
      </w:numPr>
    </w:pPr>
  </w:style>
  <w:style w:type="paragraph" w:styleId="Listennummer5">
    <w:name w:val="List Number 5"/>
    <w:basedOn w:val="Standard"/>
    <w:rsid w:val="009D4116"/>
    <w:pPr>
      <w:numPr>
        <w:numId w:val="10"/>
      </w:numPr>
    </w:pPr>
  </w:style>
  <w:style w:type="paragraph" w:styleId="Makrotext">
    <w:name w:val="macro"/>
    <w:semiHidden/>
    <w:rsid w:val="009D411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rsid w:val="009D4116"/>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urText">
    <w:name w:val="Plain Text"/>
    <w:basedOn w:val="Standard"/>
    <w:rsid w:val="009D4116"/>
    <w:rPr>
      <w:rFonts w:ascii="Courier New" w:hAnsi="Courier New" w:cs="Courier New"/>
      <w:sz w:val="20"/>
      <w:szCs w:val="20"/>
    </w:rPr>
  </w:style>
  <w:style w:type="paragraph" w:styleId="Rechtsgrundlagenverzeichnis">
    <w:name w:val="table of authorities"/>
    <w:basedOn w:val="Standard"/>
    <w:next w:val="Standard"/>
    <w:semiHidden/>
    <w:rsid w:val="009D4116"/>
    <w:pPr>
      <w:ind w:left="240" w:hanging="240"/>
    </w:pPr>
  </w:style>
  <w:style w:type="paragraph" w:styleId="RGV-berschrift">
    <w:name w:val="toa heading"/>
    <w:basedOn w:val="Standard"/>
    <w:next w:val="Standard"/>
    <w:semiHidden/>
    <w:rsid w:val="009D4116"/>
    <w:pPr>
      <w:spacing w:before="120"/>
    </w:pPr>
    <w:rPr>
      <w:rFonts w:cs="Arial"/>
      <w:b/>
      <w:bCs/>
    </w:rPr>
  </w:style>
  <w:style w:type="paragraph" w:styleId="StandardWeb">
    <w:name w:val="Normal (Web)"/>
    <w:basedOn w:val="Standard"/>
    <w:link w:val="StandardWebZchn"/>
    <w:rsid w:val="009D4116"/>
  </w:style>
  <w:style w:type="paragraph" w:styleId="Standardeinzug">
    <w:name w:val="Normal Indent"/>
    <w:basedOn w:val="Standard"/>
    <w:rsid w:val="009D4116"/>
    <w:pPr>
      <w:ind w:left="708"/>
    </w:pPr>
  </w:style>
  <w:style w:type="paragraph" w:styleId="Textkrper">
    <w:name w:val="Body Text"/>
    <w:basedOn w:val="Standard"/>
    <w:rsid w:val="009D4116"/>
    <w:pPr>
      <w:spacing w:after="120"/>
    </w:pPr>
  </w:style>
  <w:style w:type="paragraph" w:styleId="Textkrper2">
    <w:name w:val="Body Text 2"/>
    <w:basedOn w:val="Standard"/>
    <w:rsid w:val="009D4116"/>
    <w:pPr>
      <w:spacing w:after="120" w:line="480" w:lineRule="auto"/>
    </w:pPr>
  </w:style>
  <w:style w:type="paragraph" w:styleId="Textkrper3">
    <w:name w:val="Body Text 3"/>
    <w:basedOn w:val="Standard"/>
    <w:rsid w:val="009D4116"/>
    <w:pPr>
      <w:spacing w:after="120"/>
    </w:pPr>
    <w:rPr>
      <w:sz w:val="16"/>
      <w:szCs w:val="16"/>
    </w:rPr>
  </w:style>
  <w:style w:type="paragraph" w:styleId="Textkrper-Zeileneinzug">
    <w:name w:val="Body Text Indent"/>
    <w:basedOn w:val="Standard"/>
    <w:rsid w:val="009D4116"/>
    <w:pPr>
      <w:spacing w:after="120"/>
      <w:ind w:left="283"/>
    </w:pPr>
  </w:style>
  <w:style w:type="paragraph" w:styleId="Textkrper-Einzug2">
    <w:name w:val="Body Text Indent 2"/>
    <w:basedOn w:val="Standard"/>
    <w:rsid w:val="009D4116"/>
    <w:pPr>
      <w:spacing w:after="120" w:line="480" w:lineRule="auto"/>
      <w:ind w:left="283"/>
    </w:pPr>
  </w:style>
  <w:style w:type="paragraph" w:styleId="Textkrper-Einzug3">
    <w:name w:val="Body Text Indent 3"/>
    <w:basedOn w:val="Standard"/>
    <w:rsid w:val="009D4116"/>
    <w:pPr>
      <w:spacing w:after="120"/>
      <w:ind w:left="283"/>
    </w:pPr>
    <w:rPr>
      <w:sz w:val="16"/>
      <w:szCs w:val="16"/>
    </w:rPr>
  </w:style>
  <w:style w:type="paragraph" w:styleId="Textkrper-Erstzeileneinzug">
    <w:name w:val="Body Text First Indent"/>
    <w:basedOn w:val="Textkrper"/>
    <w:rsid w:val="009D4116"/>
    <w:pPr>
      <w:ind w:firstLine="210"/>
    </w:pPr>
  </w:style>
  <w:style w:type="paragraph" w:styleId="Textkrper-Erstzeileneinzug2">
    <w:name w:val="Body Text First Indent 2"/>
    <w:basedOn w:val="Textkrper-Zeileneinzug"/>
    <w:rsid w:val="009D4116"/>
    <w:pPr>
      <w:ind w:firstLine="210"/>
    </w:pPr>
  </w:style>
  <w:style w:type="paragraph" w:styleId="Umschlagabsenderadresse">
    <w:name w:val="envelope return"/>
    <w:basedOn w:val="Standard"/>
    <w:rsid w:val="009D4116"/>
    <w:rPr>
      <w:rFonts w:cs="Arial"/>
      <w:sz w:val="20"/>
      <w:szCs w:val="20"/>
    </w:rPr>
  </w:style>
  <w:style w:type="paragraph" w:styleId="Umschlagadresse">
    <w:name w:val="envelope address"/>
    <w:basedOn w:val="Standard"/>
    <w:rsid w:val="009D4116"/>
    <w:pPr>
      <w:framePr w:w="4320" w:h="2160" w:hRule="exact" w:hSpace="141" w:wrap="auto" w:hAnchor="page" w:xAlign="center" w:yAlign="bottom"/>
      <w:ind w:left="1"/>
    </w:pPr>
    <w:rPr>
      <w:rFonts w:cs="Arial"/>
    </w:rPr>
  </w:style>
  <w:style w:type="paragraph" w:styleId="Unterschrift">
    <w:name w:val="Signature"/>
    <w:basedOn w:val="Standard"/>
    <w:rsid w:val="009D4116"/>
    <w:pPr>
      <w:ind w:left="4252"/>
    </w:pPr>
  </w:style>
  <w:style w:type="paragraph" w:styleId="Untertitel">
    <w:name w:val="Subtitle"/>
    <w:basedOn w:val="Standard"/>
    <w:rsid w:val="007F738F"/>
    <w:pPr>
      <w:spacing w:after="60" w:line="360" w:lineRule="auto"/>
      <w:outlineLvl w:val="1"/>
    </w:pPr>
    <w:rPr>
      <w:rFonts w:cs="Arial"/>
      <w:sz w:val="24"/>
    </w:rPr>
  </w:style>
  <w:style w:type="paragraph" w:styleId="Verzeichnis1">
    <w:name w:val="toc 1"/>
    <w:basedOn w:val="Standard"/>
    <w:next w:val="Standard"/>
    <w:autoRedefine/>
    <w:semiHidden/>
    <w:rsid w:val="009D4116"/>
  </w:style>
  <w:style w:type="paragraph" w:styleId="Verzeichnis2">
    <w:name w:val="toc 2"/>
    <w:basedOn w:val="Standard"/>
    <w:next w:val="Standard"/>
    <w:autoRedefine/>
    <w:semiHidden/>
    <w:rsid w:val="009D4116"/>
    <w:pPr>
      <w:ind w:left="240"/>
    </w:pPr>
  </w:style>
  <w:style w:type="paragraph" w:styleId="Verzeichnis3">
    <w:name w:val="toc 3"/>
    <w:basedOn w:val="Standard"/>
    <w:next w:val="Standard"/>
    <w:autoRedefine/>
    <w:semiHidden/>
    <w:rsid w:val="009D4116"/>
    <w:pPr>
      <w:ind w:left="480"/>
    </w:pPr>
  </w:style>
  <w:style w:type="paragraph" w:styleId="Verzeichnis4">
    <w:name w:val="toc 4"/>
    <w:basedOn w:val="Standard"/>
    <w:next w:val="Standard"/>
    <w:autoRedefine/>
    <w:semiHidden/>
    <w:rsid w:val="009D4116"/>
    <w:pPr>
      <w:ind w:left="720"/>
    </w:pPr>
  </w:style>
  <w:style w:type="paragraph" w:styleId="Verzeichnis5">
    <w:name w:val="toc 5"/>
    <w:basedOn w:val="Standard"/>
    <w:next w:val="Standard"/>
    <w:autoRedefine/>
    <w:semiHidden/>
    <w:rsid w:val="009D4116"/>
    <w:pPr>
      <w:ind w:left="960"/>
    </w:pPr>
  </w:style>
  <w:style w:type="paragraph" w:styleId="Verzeichnis6">
    <w:name w:val="toc 6"/>
    <w:basedOn w:val="Standard"/>
    <w:next w:val="Standard"/>
    <w:autoRedefine/>
    <w:semiHidden/>
    <w:rsid w:val="009D4116"/>
    <w:pPr>
      <w:ind w:left="1200"/>
    </w:pPr>
  </w:style>
  <w:style w:type="paragraph" w:styleId="Verzeichnis7">
    <w:name w:val="toc 7"/>
    <w:basedOn w:val="Standard"/>
    <w:next w:val="Standard"/>
    <w:autoRedefine/>
    <w:semiHidden/>
    <w:rsid w:val="009D4116"/>
    <w:pPr>
      <w:ind w:left="1440"/>
    </w:pPr>
  </w:style>
  <w:style w:type="paragraph" w:styleId="Verzeichnis8">
    <w:name w:val="toc 8"/>
    <w:basedOn w:val="Standard"/>
    <w:next w:val="Standard"/>
    <w:autoRedefine/>
    <w:semiHidden/>
    <w:rsid w:val="009D4116"/>
    <w:pPr>
      <w:ind w:left="1680"/>
    </w:pPr>
  </w:style>
  <w:style w:type="paragraph" w:styleId="Verzeichnis9">
    <w:name w:val="toc 9"/>
    <w:basedOn w:val="Standard"/>
    <w:next w:val="Standard"/>
    <w:autoRedefine/>
    <w:semiHidden/>
    <w:rsid w:val="009D4116"/>
    <w:pPr>
      <w:ind w:left="1920"/>
    </w:pPr>
  </w:style>
  <w:style w:type="paragraph" w:styleId="Sprechblasentext">
    <w:name w:val="Balloon Text"/>
    <w:basedOn w:val="Standard"/>
    <w:semiHidden/>
    <w:rsid w:val="00397B89"/>
    <w:rPr>
      <w:rFonts w:ascii="Tahoma" w:hAnsi="Tahoma" w:cs="Tahoma"/>
      <w:sz w:val="16"/>
      <w:szCs w:val="16"/>
    </w:rPr>
  </w:style>
  <w:style w:type="table" w:customStyle="1" w:styleId="Tabellengitternetz">
    <w:name w:val="Tabellengitternetz"/>
    <w:basedOn w:val="NormaleTabelle"/>
    <w:uiPriority w:val="59"/>
    <w:rsid w:val="002F42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HelleSchattierung-Akzent11">
    <w:name w:val="Helle Schattierung - Akzent 11"/>
    <w:basedOn w:val="NormaleTabelle"/>
    <w:uiPriority w:val="60"/>
    <w:rsid w:val="002F423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9D2E29"/>
    <w:rPr>
      <w:color w:val="0000FF"/>
      <w:u w:val="single"/>
    </w:rPr>
  </w:style>
  <w:style w:type="character" w:customStyle="1" w:styleId="TitelZchn">
    <w:name w:val="Titel Zchn"/>
    <w:link w:val="Titel"/>
    <w:rsid w:val="006C2656"/>
    <w:rPr>
      <w:rFonts w:ascii="Arial" w:hAnsi="Arial"/>
      <w:b/>
      <w:sz w:val="28"/>
      <w:szCs w:val="24"/>
    </w:rPr>
  </w:style>
  <w:style w:type="paragraph" w:styleId="KeinLeerraum">
    <w:name w:val="No Spacing"/>
    <w:uiPriority w:val="1"/>
    <w:rsid w:val="004B3830"/>
    <w:rPr>
      <w:rFonts w:ascii="Arial" w:hAnsi="Arial"/>
      <w:sz w:val="22"/>
      <w:szCs w:val="24"/>
    </w:rPr>
  </w:style>
  <w:style w:type="table" w:styleId="Tabellenraster">
    <w:name w:val="Table Grid"/>
    <w:basedOn w:val="NormaleTabelle"/>
    <w:uiPriority w:val="59"/>
    <w:rsid w:val="00C45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ntabelle4Akzent4">
    <w:name w:val="List Table 4 Accent 4"/>
    <w:aliases w:val="ViscoTec Tabellen Word"/>
    <w:basedOn w:val="NormaleTabelle"/>
    <w:uiPriority w:val="49"/>
    <w:rsid w:val="00615DEA"/>
    <w:rPr>
      <w:rFonts w:ascii="Arial" w:hAnsi="Arial"/>
    </w:rPr>
    <w:tblPr>
      <w:tblStyleRowBandSize w:val="1"/>
      <w:tblStyleColBandSize w:val="1"/>
      <w:tblBorders>
        <w:top w:val="single" w:sz="4" w:space="0" w:color="1C1C1C"/>
        <w:left w:val="single" w:sz="4" w:space="0" w:color="1C1C1C"/>
        <w:bottom w:val="single" w:sz="4" w:space="0" w:color="1C1C1C"/>
        <w:right w:val="single" w:sz="4" w:space="0" w:color="1C1C1C"/>
        <w:insideH w:val="single" w:sz="4" w:space="0" w:color="1C1C1C"/>
        <w:insideV w:val="single" w:sz="4" w:space="0" w:color="1C1C1C"/>
      </w:tblBorders>
    </w:tblPr>
    <w:tblStylePr w:type="firstRow">
      <w:rPr>
        <w:rFonts w:ascii="Arial" w:hAnsi="Arial"/>
        <w:b/>
        <w:bCs/>
        <w:color w:val="FFFFFF" w:themeColor="background1"/>
        <w:sz w:val="20"/>
      </w:rPr>
      <w:tblPr/>
      <w:tcPr>
        <w:shd w:val="clear" w:color="auto" w:fill="1B2543"/>
      </w:tcPr>
    </w:tblStylePr>
    <w:tblStylePr w:type="lastRow">
      <w:rPr>
        <w:b/>
        <w:bCs/>
      </w:rPr>
      <w:tblPr/>
      <w:tcPr>
        <w:tcBorders>
          <w:top w:val="double" w:sz="4" w:space="0" w:color="5D6EAC" w:themeColor="accent4" w:themeTint="99"/>
        </w:tcBorders>
      </w:tcPr>
    </w:tblStylePr>
    <w:tblStylePr w:type="firstCol">
      <w:rPr>
        <w:b/>
        <w:bCs/>
      </w:rPr>
    </w:tblStylePr>
    <w:tblStylePr w:type="lastCol">
      <w:rPr>
        <w:b/>
        <w:bCs/>
      </w:rPr>
    </w:tblStylePr>
    <w:tblStylePr w:type="band1Horz">
      <w:tblPr/>
      <w:tcPr>
        <w:shd w:val="clear" w:color="auto" w:fill="DDE4F0"/>
      </w:tcPr>
    </w:tblStylePr>
  </w:style>
  <w:style w:type="character" w:styleId="NichtaufgelsteErwhnung">
    <w:name w:val="Unresolved Mention"/>
    <w:basedOn w:val="Absatz-Standardschriftart"/>
    <w:uiPriority w:val="99"/>
    <w:semiHidden/>
    <w:unhideWhenUsed/>
    <w:rsid w:val="00B82931"/>
    <w:rPr>
      <w:color w:val="808080"/>
      <w:shd w:val="clear" w:color="auto" w:fill="E6E6E6"/>
    </w:rPr>
  </w:style>
  <w:style w:type="character" w:styleId="Fett">
    <w:name w:val="Strong"/>
    <w:basedOn w:val="Absatz-Standardschriftart"/>
    <w:uiPriority w:val="22"/>
    <w:rsid w:val="00B82931"/>
    <w:rPr>
      <w:b/>
      <w:bCs/>
    </w:rPr>
  </w:style>
  <w:style w:type="character" w:customStyle="1" w:styleId="Headline1Zchn">
    <w:name w:val="Headline 1 Zchn"/>
    <w:basedOn w:val="Absatz-Standardschriftart"/>
    <w:link w:val="Headline1"/>
    <w:locked/>
    <w:rsid w:val="005E050F"/>
    <w:rPr>
      <w:rFonts w:ascii="Arial" w:hAnsi="Arial" w:cs="Arial"/>
      <w:b/>
      <w:sz w:val="32"/>
      <w:szCs w:val="32"/>
    </w:rPr>
  </w:style>
  <w:style w:type="paragraph" w:customStyle="1" w:styleId="Headline1">
    <w:name w:val="Headline 1"/>
    <w:basedOn w:val="Standard"/>
    <w:link w:val="Headline1Zchn"/>
    <w:autoRedefine/>
    <w:qFormat/>
    <w:rsid w:val="005E050F"/>
    <w:rPr>
      <w:rFonts w:cs="Arial"/>
      <w:b/>
      <w:sz w:val="32"/>
      <w:szCs w:val="32"/>
    </w:rPr>
  </w:style>
  <w:style w:type="character" w:customStyle="1" w:styleId="SubheadlineZchn">
    <w:name w:val="Subheadline Zchn"/>
    <w:basedOn w:val="Absatz-Standardschriftart"/>
    <w:link w:val="Subheadline"/>
    <w:locked/>
    <w:rsid w:val="006B1B60"/>
    <w:rPr>
      <w:rFonts w:ascii="Arial" w:hAnsi="Arial" w:cs="Arial"/>
      <w:b/>
      <w:sz w:val="22"/>
      <w:szCs w:val="22"/>
      <w:lang w:val="en-GB"/>
    </w:rPr>
  </w:style>
  <w:style w:type="paragraph" w:customStyle="1" w:styleId="Subheadline">
    <w:name w:val="Subheadline"/>
    <w:basedOn w:val="Standard"/>
    <w:link w:val="SubheadlineZchn"/>
    <w:autoRedefine/>
    <w:qFormat/>
    <w:rsid w:val="006B1B60"/>
    <w:pPr>
      <w:tabs>
        <w:tab w:val="left" w:pos="8505"/>
      </w:tabs>
      <w:spacing w:line="360" w:lineRule="auto"/>
      <w:ind w:right="1558"/>
    </w:pPr>
    <w:rPr>
      <w:rFonts w:cs="Arial"/>
      <w:b/>
      <w:szCs w:val="22"/>
      <w:lang w:val="en-GB"/>
    </w:rPr>
  </w:style>
  <w:style w:type="character" w:customStyle="1" w:styleId="FliesstextZchn">
    <w:name w:val="Fliesstext Zchn"/>
    <w:basedOn w:val="Absatz-Standardschriftart"/>
    <w:link w:val="Fliesstext"/>
    <w:locked/>
    <w:rsid w:val="005E050F"/>
    <w:rPr>
      <w:rFonts w:ascii="Arial" w:hAnsi="Arial" w:cs="Arial"/>
      <w:sz w:val="22"/>
      <w:szCs w:val="24"/>
    </w:rPr>
  </w:style>
  <w:style w:type="paragraph" w:customStyle="1" w:styleId="Fliesstext">
    <w:name w:val="Fliesstext"/>
    <w:basedOn w:val="Standard"/>
    <w:link w:val="FliesstextZchn"/>
    <w:autoRedefine/>
    <w:qFormat/>
    <w:rsid w:val="005E050F"/>
    <w:rPr>
      <w:rFonts w:cs="Arial"/>
    </w:rPr>
  </w:style>
  <w:style w:type="character" w:customStyle="1" w:styleId="TabellenheadlineZchn">
    <w:name w:val="Tabellenheadline Zchn"/>
    <w:basedOn w:val="Absatz-Standardschriftart"/>
    <w:link w:val="Tabellenheadline"/>
    <w:locked/>
    <w:rsid w:val="005E050F"/>
    <w:rPr>
      <w:rFonts w:ascii="Arial" w:hAnsi="Arial" w:cs="Arial"/>
      <w:color w:val="FFFFFF" w:themeColor="background1"/>
    </w:rPr>
  </w:style>
  <w:style w:type="paragraph" w:customStyle="1" w:styleId="Tabellenheadline">
    <w:name w:val="Tabellenheadline"/>
    <w:basedOn w:val="Standard"/>
    <w:link w:val="TabellenheadlineZchn"/>
    <w:autoRedefine/>
    <w:qFormat/>
    <w:rsid w:val="005E050F"/>
    <w:rPr>
      <w:rFonts w:cs="Arial"/>
      <w:color w:val="FFFFFF" w:themeColor="background1"/>
      <w:sz w:val="20"/>
      <w:szCs w:val="20"/>
    </w:rPr>
  </w:style>
  <w:style w:type="character" w:customStyle="1" w:styleId="TabellentextZchn">
    <w:name w:val="Tabellentext Zchn"/>
    <w:basedOn w:val="Absatz-Standardschriftart"/>
    <w:link w:val="Tabellentext"/>
    <w:locked/>
    <w:rsid w:val="005E050F"/>
    <w:rPr>
      <w:rFonts w:ascii="Arial" w:hAnsi="Arial" w:cs="Arial"/>
    </w:rPr>
  </w:style>
  <w:style w:type="paragraph" w:customStyle="1" w:styleId="Tabellentext">
    <w:name w:val="Tabellentext"/>
    <w:basedOn w:val="Standard"/>
    <w:link w:val="TabellentextZchn"/>
    <w:autoRedefine/>
    <w:qFormat/>
    <w:rsid w:val="005E050F"/>
    <w:rPr>
      <w:rFonts w:cs="Arial"/>
      <w:sz w:val="20"/>
      <w:szCs w:val="20"/>
    </w:rPr>
  </w:style>
  <w:style w:type="character" w:customStyle="1" w:styleId="TabellefettZchn">
    <w:name w:val="Tabelle fett Zchn"/>
    <w:basedOn w:val="Absatz-Standardschriftart"/>
    <w:link w:val="Tabellefett"/>
    <w:locked/>
    <w:rsid w:val="005E050F"/>
    <w:rPr>
      <w:rFonts w:ascii="Arial" w:hAnsi="Arial" w:cs="Arial"/>
      <w:b/>
    </w:rPr>
  </w:style>
  <w:style w:type="paragraph" w:customStyle="1" w:styleId="Tabellefett">
    <w:name w:val="Tabelle fett"/>
    <w:basedOn w:val="Standard"/>
    <w:link w:val="TabellefettZchn"/>
    <w:autoRedefine/>
    <w:qFormat/>
    <w:rsid w:val="005E050F"/>
    <w:rPr>
      <w:rFonts w:cs="Arial"/>
      <w:b/>
      <w:sz w:val="20"/>
      <w:szCs w:val="20"/>
    </w:rPr>
  </w:style>
  <w:style w:type="character" w:customStyle="1" w:styleId="FuzeileVTZchn">
    <w:name w:val="Fußzeile VT Zchn"/>
    <w:basedOn w:val="Absatz-Standardschriftart"/>
    <w:link w:val="FuzeileVT"/>
    <w:locked/>
    <w:rsid w:val="005E050F"/>
    <w:rPr>
      <w:rFonts w:ascii="Arial" w:hAnsi="Arial" w:cs="Arial"/>
      <w:noProof/>
      <w:sz w:val="14"/>
      <w:szCs w:val="14"/>
    </w:rPr>
  </w:style>
  <w:style w:type="paragraph" w:customStyle="1" w:styleId="FuzeileVT">
    <w:name w:val="Fußzeile VT"/>
    <w:basedOn w:val="Standard"/>
    <w:link w:val="FuzeileVTZchn"/>
    <w:autoRedefine/>
    <w:qFormat/>
    <w:rsid w:val="005E050F"/>
    <w:pPr>
      <w:tabs>
        <w:tab w:val="left" w:pos="450"/>
        <w:tab w:val="left" w:pos="3261"/>
        <w:tab w:val="left" w:pos="5954"/>
        <w:tab w:val="left" w:pos="8789"/>
        <w:tab w:val="left" w:pos="13467"/>
      </w:tabs>
    </w:pPr>
    <w:rPr>
      <w:rFonts w:cs="Arial"/>
      <w:noProof/>
      <w:sz w:val="14"/>
      <w:szCs w:val="14"/>
    </w:rPr>
  </w:style>
  <w:style w:type="paragraph" w:customStyle="1" w:styleId="Presse-Fliesstext">
    <w:name w:val="Presse-Fliesstext"/>
    <w:basedOn w:val="StandardWeb"/>
    <w:link w:val="Presse-FliesstextZchn"/>
    <w:autoRedefine/>
    <w:qFormat/>
    <w:rsid w:val="005E050F"/>
    <w:pPr>
      <w:spacing w:after="240" w:line="360" w:lineRule="auto"/>
      <w:ind w:right="1276"/>
    </w:pPr>
    <w:rPr>
      <w:rFonts w:cs="Arial"/>
      <w:lang w:val="en-GB"/>
    </w:rPr>
  </w:style>
  <w:style w:type="paragraph" w:customStyle="1" w:styleId="Bildunterschrift">
    <w:name w:val="Bildunterschrift"/>
    <w:basedOn w:val="StandardWeb"/>
    <w:link w:val="BildunterschriftZchn"/>
    <w:autoRedefine/>
    <w:qFormat/>
    <w:rsid w:val="00365098"/>
    <w:pPr>
      <w:spacing w:line="360" w:lineRule="auto"/>
      <w:ind w:right="1273"/>
    </w:pPr>
    <w:rPr>
      <w:rFonts w:cs="Arial"/>
      <w:i/>
      <w:sz w:val="18"/>
      <w:szCs w:val="18"/>
      <w:lang w:val="en-GB"/>
    </w:rPr>
  </w:style>
  <w:style w:type="character" w:customStyle="1" w:styleId="StandardWebZchn">
    <w:name w:val="Standard (Web) Zchn"/>
    <w:basedOn w:val="Absatz-Standardschriftart"/>
    <w:link w:val="StandardWeb"/>
    <w:rsid w:val="005E050F"/>
    <w:rPr>
      <w:rFonts w:ascii="Arial" w:hAnsi="Arial"/>
      <w:sz w:val="22"/>
      <w:szCs w:val="24"/>
    </w:rPr>
  </w:style>
  <w:style w:type="character" w:customStyle="1" w:styleId="Presse-FliesstextZchn">
    <w:name w:val="Presse-Fliesstext Zchn"/>
    <w:basedOn w:val="StandardWebZchn"/>
    <w:link w:val="Presse-Fliesstext"/>
    <w:rsid w:val="005E050F"/>
    <w:rPr>
      <w:rFonts w:ascii="Arial" w:hAnsi="Arial" w:cs="Arial"/>
      <w:sz w:val="22"/>
      <w:szCs w:val="24"/>
      <w:lang w:val="en-GB"/>
    </w:rPr>
  </w:style>
  <w:style w:type="character" w:customStyle="1" w:styleId="BildunterschriftZchn">
    <w:name w:val="Bildunterschrift Zchn"/>
    <w:basedOn w:val="StandardWebZchn"/>
    <w:link w:val="Bildunterschrift"/>
    <w:rsid w:val="00365098"/>
    <w:rPr>
      <w:rFonts w:ascii="Arial" w:hAnsi="Arial" w:cs="Arial"/>
      <w:i/>
      <w:sz w:val="18"/>
      <w:szCs w:val="18"/>
      <w:lang w:val="en-GB"/>
    </w:rPr>
  </w:style>
  <w:style w:type="paragraph" w:styleId="Listenabsatz">
    <w:name w:val="List Paragraph"/>
    <w:basedOn w:val="Standard"/>
    <w:uiPriority w:val="34"/>
    <w:rsid w:val="003650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54362">
      <w:bodyDiv w:val="1"/>
      <w:marLeft w:val="0"/>
      <w:marRight w:val="0"/>
      <w:marTop w:val="0"/>
      <w:marBottom w:val="0"/>
      <w:divBdr>
        <w:top w:val="none" w:sz="0" w:space="0" w:color="auto"/>
        <w:left w:val="none" w:sz="0" w:space="0" w:color="auto"/>
        <w:bottom w:val="none" w:sz="0" w:space="0" w:color="auto"/>
        <w:right w:val="none" w:sz="0" w:space="0" w:color="auto"/>
      </w:divBdr>
    </w:div>
    <w:div w:id="579483716">
      <w:bodyDiv w:val="1"/>
      <w:marLeft w:val="0"/>
      <w:marRight w:val="0"/>
      <w:marTop w:val="0"/>
      <w:marBottom w:val="0"/>
      <w:divBdr>
        <w:top w:val="none" w:sz="0" w:space="0" w:color="auto"/>
        <w:left w:val="none" w:sz="0" w:space="0" w:color="auto"/>
        <w:bottom w:val="none" w:sz="0" w:space="0" w:color="auto"/>
        <w:right w:val="none" w:sz="0" w:space="0" w:color="auto"/>
      </w:divBdr>
    </w:div>
    <w:div w:id="104544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iscotec-indi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intereder\Documents\Benutzerdefinierte%20Office-Vorlagen\Pressevorlagen\VT-Pressevorlage-EN.dotx" TargetMode="External"/></Relationships>
</file>

<file path=word/theme/theme1.xml><?xml version="1.0" encoding="utf-8"?>
<a:theme xmlns:a="http://schemas.openxmlformats.org/drawingml/2006/main" name="Office Theme">
  <a:themeElements>
    <a:clrScheme name="ViscoTec">
      <a:dk1>
        <a:sysClr val="windowText" lastClr="000000"/>
      </a:dk1>
      <a:lt1>
        <a:sysClr val="window" lastClr="FFFFFF"/>
      </a:lt1>
      <a:dk2>
        <a:srgbClr val="232A44"/>
      </a:dk2>
      <a:lt2>
        <a:srgbClr val="DEE3EF"/>
      </a:lt2>
      <a:accent1>
        <a:srgbClr val="009DE0"/>
      </a:accent1>
      <a:accent2>
        <a:srgbClr val="313131"/>
      </a:accent2>
      <a:accent3>
        <a:srgbClr val="E4032E"/>
      </a:accent3>
      <a:accent4>
        <a:srgbClr val="232A44"/>
      </a:accent4>
      <a:accent5>
        <a:srgbClr val="DEE3EF"/>
      </a:accent5>
      <a:accent6>
        <a:srgbClr val="009DE0"/>
      </a:accent6>
      <a:hlink>
        <a:srgbClr val="009DE0"/>
      </a:hlink>
      <a:folHlink>
        <a:srgbClr val="E4032E"/>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7C5E7-877D-432E-8D45-3EEF2EA4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VT-Pressevorlage-EN.dotx</Template>
  <TotalTime>0</TotalTime>
  <Pages>8</Pages>
  <Words>1791</Words>
  <Characters>9874</Characters>
  <Application>Microsoft Office Word</Application>
  <DocSecurity>0</DocSecurity>
  <Lines>210</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VT Word Vorlage</vt:lpstr>
      <vt:lpstr>VT Word Vorlage</vt:lpstr>
    </vt:vector>
  </TitlesOfParts>
  <Company>ViscoTec GmbH</Company>
  <LinksUpToDate>false</LinksUpToDate>
  <CharactersWithSpaces>11612</CharactersWithSpaces>
  <SharedDoc>false</SharedDoc>
  <HLinks>
    <vt:vector size="12" baseType="variant">
      <vt:variant>
        <vt:i4>7274537</vt:i4>
      </vt:variant>
      <vt:variant>
        <vt:i4>3</vt:i4>
      </vt:variant>
      <vt:variant>
        <vt:i4>0</vt:i4>
      </vt:variant>
      <vt:variant>
        <vt:i4>5</vt:i4>
      </vt:variant>
      <vt:variant>
        <vt:lpwstr>http://www.viscotec.de/</vt:lpwstr>
      </vt:variant>
      <vt:variant>
        <vt:lpwstr/>
      </vt:variant>
      <vt:variant>
        <vt:i4>6226022</vt:i4>
      </vt:variant>
      <vt:variant>
        <vt:i4>0</vt:i4>
      </vt:variant>
      <vt:variant>
        <vt:i4>0</vt:i4>
      </vt:variant>
      <vt:variant>
        <vt:i4>5</vt:i4>
      </vt:variant>
      <vt:variant>
        <vt:lpwstr>mailto:mail@viscotec.de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VT Word Vorlage</dc:title>
  <dc:subject/>
  <dc:creator>Hintereder, Melanie</dc:creator>
  <cp:keywords/>
  <cp:lastModifiedBy>Hintereder, Melanie</cp:lastModifiedBy>
  <cp:revision>3</cp:revision>
  <cp:lastPrinted>2019-01-30T12:20:00Z</cp:lastPrinted>
  <dcterms:created xsi:type="dcterms:W3CDTF">2019-02-15T07:51:00Z</dcterms:created>
  <dcterms:modified xsi:type="dcterms:W3CDTF">2019-02-15T07:56:00Z</dcterms:modified>
</cp:coreProperties>
</file>