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4AC77" w14:textId="66187597" w:rsidR="00F327A0" w:rsidRDefault="00F327A0" w:rsidP="00C862D6"/>
    <w:p w14:paraId="3B533877" w14:textId="0C711677" w:rsidR="000B24D2" w:rsidRDefault="000B24D2" w:rsidP="00C862D6">
      <w:r w:rsidRPr="000B24D2">
        <w:rPr>
          <w:sz w:val="28"/>
          <w:szCs w:val="28"/>
        </w:rPr>
        <w:t>Pressemitteilung</w:t>
      </w:r>
      <w:r>
        <w:tab/>
      </w:r>
      <w:r>
        <w:tab/>
      </w:r>
      <w:r>
        <w:tab/>
      </w:r>
      <w:r>
        <w:tab/>
      </w:r>
      <w:r>
        <w:tab/>
      </w:r>
      <w:r>
        <w:tab/>
      </w:r>
      <w:r>
        <w:tab/>
        <w:t xml:space="preserve">Kempen, </w:t>
      </w:r>
      <w:r w:rsidR="00E01DD0">
        <w:t>24.11</w:t>
      </w:r>
      <w:r>
        <w:t>.2022</w:t>
      </w:r>
    </w:p>
    <w:p w14:paraId="518AF225" w14:textId="5A785114" w:rsidR="000B24D2" w:rsidRDefault="000B24D2" w:rsidP="00C862D6"/>
    <w:p w14:paraId="54CB4BB9" w14:textId="5E28BFC0" w:rsidR="000B24D2" w:rsidRDefault="00E01DD0" w:rsidP="000B24D2">
      <w:pPr>
        <w:rPr>
          <w:sz w:val="32"/>
          <w:szCs w:val="32"/>
        </w:rPr>
      </w:pPr>
      <w:r w:rsidRPr="00E01DD0">
        <w:rPr>
          <w:sz w:val="40"/>
          <w:szCs w:val="40"/>
        </w:rPr>
        <w:t>„Der Technische Service braucht bessere Informationen!“</w:t>
      </w:r>
      <w:r>
        <w:rPr>
          <w:sz w:val="40"/>
          <w:szCs w:val="40"/>
        </w:rPr>
        <w:br/>
      </w:r>
      <w:r w:rsidRPr="00E01DD0">
        <w:rPr>
          <w:sz w:val="32"/>
          <w:szCs w:val="32"/>
        </w:rPr>
        <w:t>Die kothes GmbH untersucht in einer Umfrage erneut die Informationsversorgung in der Servicebranche.</w:t>
      </w:r>
    </w:p>
    <w:p w14:paraId="3C860FA0" w14:textId="77777777" w:rsidR="00E01DD0" w:rsidRPr="00E01DD0" w:rsidRDefault="00E01DD0" w:rsidP="00E01DD0">
      <w:pPr>
        <w:rPr>
          <w:rFonts w:ascii="Rational Text Thin" w:hAnsi="Rational Text Thin"/>
          <w:szCs w:val="20"/>
        </w:rPr>
      </w:pPr>
      <w:r w:rsidRPr="00E01DD0">
        <w:rPr>
          <w:rFonts w:ascii="Rational Text Thin" w:hAnsi="Rational Text Thin"/>
          <w:szCs w:val="20"/>
        </w:rPr>
        <w:t>Welche Informationen benötigen Servicekräfte bei ihrer täglichen Arbeit? Warum sind diese wichtigen Informationen oft nicht verfügbar, wenn es darauf ankommt?</w:t>
      </w:r>
    </w:p>
    <w:p w14:paraId="7E125413" w14:textId="77777777" w:rsidR="00E01DD0" w:rsidRPr="00E01DD0" w:rsidRDefault="00E01DD0" w:rsidP="00E01DD0">
      <w:pPr>
        <w:rPr>
          <w:rFonts w:ascii="Rational Text Thin" w:hAnsi="Rational Text Thin"/>
          <w:szCs w:val="20"/>
        </w:rPr>
      </w:pPr>
      <w:r w:rsidRPr="00E01DD0">
        <w:rPr>
          <w:rFonts w:ascii="Rational Text Thin" w:hAnsi="Rational Text Thin"/>
          <w:szCs w:val="20"/>
        </w:rPr>
        <w:t>Diese und weitere Fragen sind Teil des Insight-Reports Service 2022, mit dem die kothes GmbH zum zweiten Mal das Thema „Informationsversorgung im Technischen Service“ unter die Lupe nimmt.</w:t>
      </w:r>
    </w:p>
    <w:p w14:paraId="20304CC6" w14:textId="77777777" w:rsidR="00E01DD0" w:rsidRPr="00E01DD0" w:rsidRDefault="00E01DD0" w:rsidP="00E01DD0">
      <w:pPr>
        <w:rPr>
          <w:rFonts w:ascii="Rational Text Thin" w:hAnsi="Rational Text Thin"/>
          <w:szCs w:val="20"/>
        </w:rPr>
      </w:pPr>
      <w:r w:rsidRPr="00E01DD0">
        <w:rPr>
          <w:rFonts w:ascii="Rational Text Thin" w:hAnsi="Rational Text Thin"/>
          <w:szCs w:val="20"/>
        </w:rPr>
        <w:t xml:space="preserve">Die Umfrage wurde in Zusammenarbeit mit den Kundendienstverbänden Deutschland (KVD), Österreich (KVA) und Schweiz (SKDV) durchgeführt. Ziel des Insight-Reports Service ist es, den Informationsbedarf von </w:t>
      </w:r>
      <w:proofErr w:type="spellStart"/>
      <w:proofErr w:type="gramStart"/>
      <w:r w:rsidRPr="00E01DD0">
        <w:rPr>
          <w:rFonts w:ascii="Rational Text Thin" w:hAnsi="Rational Text Thin"/>
          <w:szCs w:val="20"/>
        </w:rPr>
        <w:t>Servicetechniker:innen</w:t>
      </w:r>
      <w:proofErr w:type="spellEnd"/>
      <w:proofErr w:type="gramEnd"/>
      <w:r w:rsidRPr="00E01DD0">
        <w:rPr>
          <w:rFonts w:ascii="Rational Text Thin" w:hAnsi="Rational Text Thin"/>
          <w:szCs w:val="20"/>
        </w:rPr>
        <w:t xml:space="preserve"> branchenübergreifend zu ermitteln und sichtbar zu machen.</w:t>
      </w:r>
    </w:p>
    <w:p w14:paraId="66BC49C7" w14:textId="77777777" w:rsidR="00E01DD0" w:rsidRPr="00E01DD0" w:rsidRDefault="00E01DD0" w:rsidP="00E01DD0">
      <w:pPr>
        <w:rPr>
          <w:rFonts w:ascii="Rational Text Thin" w:hAnsi="Rational Text Thin"/>
          <w:szCs w:val="20"/>
        </w:rPr>
      </w:pPr>
      <w:r w:rsidRPr="00E01DD0">
        <w:rPr>
          <w:rFonts w:ascii="Rational Text Thin" w:hAnsi="Rational Text Thin"/>
          <w:szCs w:val="20"/>
        </w:rPr>
        <w:t xml:space="preserve">Eine zentrale Erkenntnis aus der Befragung: Einer großen Mehrheit der </w:t>
      </w:r>
      <w:proofErr w:type="spellStart"/>
      <w:proofErr w:type="gramStart"/>
      <w:r w:rsidRPr="00E01DD0">
        <w:rPr>
          <w:rFonts w:ascii="Rational Text Thin" w:hAnsi="Rational Text Thin"/>
          <w:szCs w:val="20"/>
        </w:rPr>
        <w:t>Techniker:innen</w:t>
      </w:r>
      <w:proofErr w:type="spellEnd"/>
      <w:proofErr w:type="gramEnd"/>
      <w:r w:rsidRPr="00E01DD0">
        <w:rPr>
          <w:rFonts w:ascii="Rational Text Thin" w:hAnsi="Rational Text Thin"/>
          <w:szCs w:val="20"/>
        </w:rPr>
        <w:t xml:space="preserve"> im Außendienst fehlt im Tagesgeschäft der Zugriff auf wichtige Informationen. Mehr als 90 % der Befragten verlieren jeden Tag wertvolle Zeit, weil sie erst aufwändig nach den Informationen suchen müssen, die sie für ihre Arbeit benötigen.</w:t>
      </w:r>
    </w:p>
    <w:p w14:paraId="606742D0" w14:textId="77777777" w:rsidR="00E01DD0" w:rsidRPr="00E01DD0" w:rsidRDefault="00E01DD0" w:rsidP="00E01DD0">
      <w:pPr>
        <w:rPr>
          <w:rFonts w:ascii="Rational Text Thin" w:hAnsi="Rational Text Thin"/>
          <w:b/>
          <w:bCs/>
          <w:szCs w:val="20"/>
        </w:rPr>
      </w:pPr>
      <w:r w:rsidRPr="00E01DD0">
        <w:rPr>
          <w:rFonts w:ascii="Rational Text Thin" w:hAnsi="Rational Text Thin"/>
          <w:b/>
          <w:bCs/>
          <w:szCs w:val="20"/>
        </w:rPr>
        <w:t>Informationsmangel beeinflusst die First-Time-Fix-Rate.</w:t>
      </w:r>
    </w:p>
    <w:p w14:paraId="3167D8C4" w14:textId="77777777" w:rsidR="00E01DD0" w:rsidRPr="00E01DD0" w:rsidRDefault="00E01DD0" w:rsidP="00E01DD0">
      <w:pPr>
        <w:rPr>
          <w:rFonts w:ascii="Rational Text Thin" w:hAnsi="Rational Text Thin"/>
          <w:szCs w:val="20"/>
        </w:rPr>
      </w:pPr>
      <w:r w:rsidRPr="00E01DD0">
        <w:rPr>
          <w:rFonts w:ascii="Rational Text Thin" w:hAnsi="Rational Text Thin"/>
          <w:szCs w:val="20"/>
        </w:rPr>
        <w:t>Fehlende, veraltete oder missverständliche Informationen sind ein besonders kritischer Faktor: Sie führten bei 95 % der Befragten schon einmal dazu, dass weitere Einsätze notwendig waren, um den Auftrag abschließen zu können.</w:t>
      </w:r>
    </w:p>
    <w:p w14:paraId="77F3B130" w14:textId="77777777" w:rsidR="00E01DD0" w:rsidRPr="00E01DD0" w:rsidRDefault="00E01DD0" w:rsidP="00E01DD0">
      <w:pPr>
        <w:rPr>
          <w:rFonts w:ascii="Rational Text Thin" w:hAnsi="Rational Text Thin"/>
          <w:szCs w:val="20"/>
        </w:rPr>
      </w:pPr>
      <w:r w:rsidRPr="00E01DD0">
        <w:rPr>
          <w:rFonts w:ascii="Rational Text Thin" w:hAnsi="Rational Text Thin"/>
          <w:szCs w:val="20"/>
        </w:rPr>
        <w:t>Lars Kothes, Geschäftsführer der kothes GmbH, sieht bei dem Thema enormes Potenzial für die Unternehmen. „Die richtige Information zur richtigen Zeit – für viele Serviceprofis ist das immer noch Wunschdenken. Wie unsere Umfrage zeigt, sind Qualität und Verfügbarkeit von Serviceinformationen in vielen Fällen verbesserungswürdig. Unternehmen, die sich dazu entscheiden, das Informationsangebot in ihrem Service zu optimieren, können erhebliche Zeit- und Kostenersparnisse erzielen und ihre Serviceeffizienz signifikant erhöhen.“</w:t>
      </w:r>
    </w:p>
    <w:p w14:paraId="18A1814B" w14:textId="2A930B5D" w:rsidR="00E01DD0" w:rsidRDefault="00E01DD0" w:rsidP="00E01DD0">
      <w:pPr>
        <w:rPr>
          <w:rFonts w:ascii="Rational Text Thin" w:hAnsi="Rational Text Thin"/>
          <w:szCs w:val="20"/>
        </w:rPr>
      </w:pPr>
      <w:r w:rsidRPr="00E01DD0">
        <w:rPr>
          <w:rFonts w:ascii="Rational Text Thin" w:hAnsi="Rational Text Thin"/>
          <w:szCs w:val="20"/>
        </w:rPr>
        <w:t>Bei der Frage nach möglichen Verbesserungsmaßnahmen sieht Lars Kothes die Informationsverantwortlichen in der Pflicht: „Im Servicealltag fehlen zu häufig relevante Informationen, die wirklich weiterhelfen. Um die Informationslücken der Servicekräfte effektiv zu schließen, braucht es verstärkt nutzerzentrierte und kontextbezogene Inhalte mit echtem Mehrwert wie z. B. detaillierte Schritt-für-Schritt-Anleitungen und Troubleshootings. Solche Inhalte sind allerdings aufwändiger in der Konzeption und Erstellung als die bereits vorhandenen Datenblätter oder Parameterlisten. Hier kann es sich lohnen, auf die Unterstützung von professionellen Informations- und Wissensvermittlern, wie z. B. kothes, zu setzen.“</w:t>
      </w:r>
    </w:p>
    <w:p w14:paraId="6627AD93" w14:textId="1B3AC27C" w:rsidR="00E01DD0" w:rsidRDefault="00E01DD0" w:rsidP="00E01DD0">
      <w:pPr>
        <w:rPr>
          <w:rFonts w:ascii="Rational Text Thin" w:hAnsi="Rational Text Thin"/>
          <w:szCs w:val="20"/>
        </w:rPr>
      </w:pPr>
    </w:p>
    <w:p w14:paraId="3843DFF8" w14:textId="77777777" w:rsidR="00E01DD0" w:rsidRPr="00E01DD0" w:rsidRDefault="00E01DD0" w:rsidP="00E01DD0">
      <w:pPr>
        <w:rPr>
          <w:rFonts w:ascii="Rational Text Thin" w:hAnsi="Rational Text Thin"/>
          <w:szCs w:val="20"/>
        </w:rPr>
      </w:pPr>
    </w:p>
    <w:p w14:paraId="06E9E939" w14:textId="77777777" w:rsidR="00E01DD0" w:rsidRPr="00E01DD0" w:rsidRDefault="00E01DD0" w:rsidP="00E01DD0">
      <w:pPr>
        <w:rPr>
          <w:rFonts w:ascii="Rational Text Thin" w:hAnsi="Rational Text Thin"/>
          <w:b/>
          <w:bCs/>
          <w:szCs w:val="20"/>
        </w:rPr>
      </w:pPr>
      <w:r w:rsidRPr="00E01DD0">
        <w:rPr>
          <w:rFonts w:ascii="Rational Text Thin" w:hAnsi="Rational Text Thin"/>
          <w:b/>
          <w:bCs/>
          <w:szCs w:val="20"/>
        </w:rPr>
        <w:lastRenderedPageBreak/>
        <w:t>Demografischer Wandel und Wissensverlust sind zentrale Herausforderungen im Service.</w:t>
      </w:r>
    </w:p>
    <w:p w14:paraId="11417601" w14:textId="77777777" w:rsidR="00E01DD0" w:rsidRPr="00E01DD0" w:rsidRDefault="00E01DD0" w:rsidP="00E01DD0">
      <w:pPr>
        <w:rPr>
          <w:rFonts w:ascii="Rational Text Thin" w:hAnsi="Rational Text Thin"/>
          <w:szCs w:val="20"/>
        </w:rPr>
      </w:pPr>
      <w:r w:rsidRPr="00E01DD0">
        <w:rPr>
          <w:rFonts w:ascii="Rational Text Thin" w:hAnsi="Rational Text Thin"/>
          <w:szCs w:val="20"/>
        </w:rPr>
        <w:t xml:space="preserve">Die optimale Informationsversorgung von </w:t>
      </w:r>
      <w:proofErr w:type="spellStart"/>
      <w:proofErr w:type="gramStart"/>
      <w:r w:rsidRPr="00E01DD0">
        <w:rPr>
          <w:rFonts w:ascii="Rational Text Thin" w:hAnsi="Rational Text Thin"/>
          <w:szCs w:val="20"/>
        </w:rPr>
        <w:t>Servicetechniker:innen</w:t>
      </w:r>
      <w:proofErr w:type="spellEnd"/>
      <w:proofErr w:type="gramEnd"/>
      <w:r w:rsidRPr="00E01DD0">
        <w:rPr>
          <w:rFonts w:ascii="Rational Text Thin" w:hAnsi="Rational Text Thin"/>
          <w:szCs w:val="20"/>
        </w:rPr>
        <w:t xml:space="preserve"> ist für Lars Kothes aus einem weiteren Grund essenziell: „Auch der Service bekommt den Generationswechsel gerade deutlich zu spüren. Mehr und mehr langgediente </w:t>
      </w:r>
      <w:proofErr w:type="spellStart"/>
      <w:proofErr w:type="gramStart"/>
      <w:r w:rsidRPr="00E01DD0">
        <w:rPr>
          <w:rFonts w:ascii="Rational Text Thin" w:hAnsi="Rational Text Thin"/>
          <w:szCs w:val="20"/>
        </w:rPr>
        <w:t>Mitarbeiter:innen</w:t>
      </w:r>
      <w:proofErr w:type="spellEnd"/>
      <w:proofErr w:type="gramEnd"/>
      <w:r w:rsidRPr="00E01DD0">
        <w:rPr>
          <w:rFonts w:ascii="Rational Text Thin" w:hAnsi="Rational Text Thin"/>
          <w:szCs w:val="20"/>
        </w:rPr>
        <w:t xml:space="preserve"> gehen in den Ruhestand. Diese Serviceprofis haben sich über Jahre und Jahrzehnte hinweg einen kostbaren Wissensschatz angeeignet, der häufig nur in Form von persönlichen Notizen und Unterlagen existiert. Wie unsere Umfrage zeigt, nutzen mehr als 70 % der Befragten diese Informationen ausschließlich für sich selbst, ohne sie mit den </w:t>
      </w:r>
      <w:proofErr w:type="spellStart"/>
      <w:proofErr w:type="gramStart"/>
      <w:r w:rsidRPr="00E01DD0">
        <w:rPr>
          <w:rFonts w:ascii="Rational Text Thin" w:hAnsi="Rational Text Thin"/>
          <w:szCs w:val="20"/>
        </w:rPr>
        <w:t>Kolleg:innen</w:t>
      </w:r>
      <w:proofErr w:type="spellEnd"/>
      <w:proofErr w:type="gramEnd"/>
      <w:r w:rsidRPr="00E01DD0">
        <w:rPr>
          <w:rFonts w:ascii="Rational Text Thin" w:hAnsi="Rational Text Thin"/>
          <w:szCs w:val="20"/>
        </w:rPr>
        <w:t xml:space="preserve"> zu teilen – hier droht also ein empfindlicher Know-how-Verlust. Für die Serviceverantwortlichen wird es immer wichtiger, das Expertenwissen ihrer Mitarbeitenden zu erfassen und in der Organisation zu teilen. Das funktioniert jedoch nicht mit handschriftlichen Notizzetteln und Co. Der Trend zeigt daher klar in Richtung moderner Plattformlösungen für ein zentrales Informations- und Wissensmanagement inklusive Field Service App und KI-gestützter Entscheidungsbäume für die Fehlerdiagnose vor Ort. So gelangen die </w:t>
      </w:r>
      <w:proofErr w:type="spellStart"/>
      <w:proofErr w:type="gramStart"/>
      <w:r w:rsidRPr="00E01DD0">
        <w:rPr>
          <w:rFonts w:ascii="Rational Text Thin" w:hAnsi="Rational Text Thin"/>
          <w:szCs w:val="20"/>
        </w:rPr>
        <w:t>Servicetechniker:innen</w:t>
      </w:r>
      <w:proofErr w:type="spellEnd"/>
      <w:proofErr w:type="gramEnd"/>
      <w:r w:rsidRPr="00E01DD0">
        <w:rPr>
          <w:rFonts w:ascii="Rational Text Thin" w:hAnsi="Rational Text Thin"/>
          <w:szCs w:val="20"/>
        </w:rPr>
        <w:t xml:space="preserve"> ohne langes Suchen an die wirklich relevanten Informationen. Ein wichtiger Schritt, um kostspielige Zweitanfahrten und zeitraubendes Herumtelefonieren am Einsatzort zu vermeiden. Das verbessert am Ende nicht nur die Servicequalität, sondern steigert auch die Zufriedenheit in den Serviceteams.“</w:t>
      </w:r>
    </w:p>
    <w:p w14:paraId="432F7228" w14:textId="3C3462A1" w:rsidR="00E01DD0" w:rsidRPr="00E01DD0" w:rsidRDefault="00E01DD0" w:rsidP="00E01DD0">
      <w:pPr>
        <w:rPr>
          <w:rFonts w:ascii="Rational Text Thin" w:hAnsi="Rational Text Thin"/>
          <w:szCs w:val="20"/>
        </w:rPr>
      </w:pPr>
      <w:r w:rsidRPr="00E01DD0">
        <w:rPr>
          <w:rFonts w:ascii="Rational Text Thin" w:hAnsi="Rational Text Thin"/>
          <w:szCs w:val="20"/>
        </w:rPr>
        <w:t>Der aktuelle Insight-Report Service 2022 kann auf der Website der kothes GmbH kostenlos heruntergeladen werden.</w:t>
      </w:r>
      <w:r>
        <w:rPr>
          <w:rFonts w:ascii="Rational Text Thin" w:hAnsi="Rational Text Thin"/>
          <w:szCs w:val="20"/>
        </w:rPr>
        <w:t xml:space="preserve"> [</w:t>
      </w:r>
      <w:r w:rsidRPr="00E01DD0">
        <w:rPr>
          <w:rFonts w:ascii="Rational Text Thin" w:hAnsi="Rational Text Thin"/>
          <w:szCs w:val="20"/>
        </w:rPr>
        <w:t>https://www.kothes.com/smart-service-information-studie</w:t>
      </w:r>
      <w:r>
        <w:rPr>
          <w:rFonts w:ascii="Rational Text Thin" w:hAnsi="Rational Text Thin"/>
          <w:szCs w:val="20"/>
        </w:rPr>
        <w:t xml:space="preserve">] </w:t>
      </w:r>
    </w:p>
    <w:p w14:paraId="0E3B2FF1" w14:textId="77777777" w:rsidR="00E01DD0" w:rsidRPr="00E01DD0" w:rsidRDefault="00E01DD0" w:rsidP="00E01DD0">
      <w:pPr>
        <w:rPr>
          <w:rFonts w:ascii="Rational Text Thin" w:hAnsi="Rational Text Thin"/>
          <w:szCs w:val="20"/>
        </w:rPr>
      </w:pPr>
    </w:p>
    <w:p w14:paraId="5EE80AB7" w14:textId="06F00386" w:rsidR="00720EB1" w:rsidRDefault="00720EB1" w:rsidP="000B24D2">
      <w:pPr>
        <w:rPr>
          <w:rFonts w:ascii="Rational Text Thin" w:hAnsi="Rational Text Thin"/>
          <w:szCs w:val="20"/>
        </w:rPr>
      </w:pPr>
    </w:p>
    <w:p w14:paraId="40C3D484" w14:textId="28E6A635" w:rsidR="00720EB1" w:rsidRPr="00D91629" w:rsidRDefault="00065CA7" w:rsidP="000B24D2">
      <w:pPr>
        <w:rPr>
          <w:rFonts w:ascii="Rational Text Thin" w:hAnsi="Rational Text Thin"/>
          <w:szCs w:val="20"/>
        </w:rPr>
      </w:pPr>
      <w:r w:rsidRPr="00D91629">
        <w:rPr>
          <w:rFonts w:ascii="Rational Text Thin" w:hAnsi="Rational Text Thin"/>
          <w:szCs w:val="20"/>
        </w:rPr>
        <w:t>Kontakt für Rückfragen</w:t>
      </w:r>
    </w:p>
    <w:p w14:paraId="3383011E" w14:textId="5E298A22" w:rsidR="00065CA7" w:rsidRPr="00183BA8" w:rsidRDefault="00065CA7" w:rsidP="000B24D2">
      <w:pPr>
        <w:rPr>
          <w:rFonts w:ascii="Rational Text Thin" w:hAnsi="Rational Text Thin"/>
          <w:szCs w:val="20"/>
          <w:lang w:val="en-US"/>
        </w:rPr>
      </w:pPr>
      <w:r w:rsidRPr="00183BA8">
        <w:rPr>
          <w:rFonts w:ascii="Rational Text Thin" w:hAnsi="Rational Text Thin"/>
          <w:szCs w:val="20"/>
          <w:lang w:val="en-US"/>
        </w:rPr>
        <w:t>Name: Nadja Noy</w:t>
      </w:r>
    </w:p>
    <w:p w14:paraId="7AA530F6" w14:textId="797FE62B" w:rsidR="00065CA7" w:rsidRPr="00183BA8" w:rsidRDefault="00065CA7" w:rsidP="000B24D2">
      <w:pPr>
        <w:rPr>
          <w:rFonts w:ascii="Rational Text Thin" w:hAnsi="Rational Text Thin"/>
          <w:szCs w:val="20"/>
          <w:lang w:val="en-US"/>
        </w:rPr>
      </w:pPr>
      <w:r w:rsidRPr="00183BA8">
        <w:rPr>
          <w:rFonts w:ascii="Rational Text Thin" w:hAnsi="Rational Text Thin"/>
          <w:szCs w:val="20"/>
          <w:lang w:val="en-US"/>
        </w:rPr>
        <w:t xml:space="preserve">E-Mail: </w:t>
      </w:r>
      <w:hyperlink r:id="rId7" w:history="1">
        <w:r w:rsidRPr="00183BA8">
          <w:rPr>
            <w:rStyle w:val="Hyperlink"/>
            <w:rFonts w:ascii="Rational Text Thin" w:hAnsi="Rational Text Thin"/>
            <w:szCs w:val="20"/>
            <w:lang w:val="en-US"/>
          </w:rPr>
          <w:t>n.noy@kothes.com</w:t>
        </w:r>
      </w:hyperlink>
    </w:p>
    <w:p w14:paraId="1B9CCB89" w14:textId="62A99C66" w:rsidR="00065CA7" w:rsidRPr="00183BA8" w:rsidRDefault="00065CA7" w:rsidP="000B24D2">
      <w:pPr>
        <w:rPr>
          <w:rFonts w:ascii="Rational Text Thin" w:hAnsi="Rational Text Thin"/>
          <w:szCs w:val="20"/>
          <w:lang w:val="en-US"/>
        </w:rPr>
      </w:pPr>
      <w:r w:rsidRPr="00183BA8">
        <w:rPr>
          <w:rFonts w:ascii="Rational Text Thin" w:hAnsi="Rational Text Thin"/>
          <w:szCs w:val="20"/>
          <w:lang w:val="en-US"/>
        </w:rPr>
        <w:t>Tel: 02152 8942 262</w:t>
      </w:r>
    </w:p>
    <w:p w14:paraId="1FE1D63D" w14:textId="78A1CBA7" w:rsidR="00065CA7" w:rsidRPr="00183BA8" w:rsidRDefault="00000000" w:rsidP="000B24D2">
      <w:pPr>
        <w:rPr>
          <w:rFonts w:ascii="Rational Text Thin" w:hAnsi="Rational Text Thin"/>
          <w:szCs w:val="20"/>
          <w:lang w:val="en-US"/>
        </w:rPr>
      </w:pPr>
      <w:hyperlink r:id="rId8" w:history="1">
        <w:r w:rsidR="00065CA7" w:rsidRPr="00183BA8">
          <w:rPr>
            <w:rStyle w:val="Hyperlink"/>
            <w:rFonts w:ascii="Rational Text Thin" w:hAnsi="Rational Text Thin"/>
            <w:szCs w:val="20"/>
            <w:lang w:val="en-US"/>
          </w:rPr>
          <w:t>www.kothes.com</w:t>
        </w:r>
      </w:hyperlink>
    </w:p>
    <w:p w14:paraId="76AD3F91" w14:textId="33D9E236" w:rsidR="00065CA7" w:rsidRPr="00183BA8" w:rsidRDefault="00065CA7" w:rsidP="000B24D2">
      <w:pPr>
        <w:rPr>
          <w:rFonts w:ascii="Roboto" w:hAnsi="Roboto"/>
          <w:szCs w:val="20"/>
          <w:lang w:val="en-US"/>
        </w:rPr>
      </w:pPr>
    </w:p>
    <w:p w14:paraId="48C7F3EE" w14:textId="0EDAB843" w:rsidR="00065CA7" w:rsidRPr="00183BA8" w:rsidRDefault="00065CA7" w:rsidP="000B24D2">
      <w:pPr>
        <w:rPr>
          <w:rFonts w:ascii="Rational Text Thin" w:hAnsi="Rational Text Thin"/>
          <w:szCs w:val="20"/>
          <w:lang w:val="en-US"/>
        </w:rPr>
      </w:pPr>
      <w:proofErr w:type="spellStart"/>
      <w:r w:rsidRPr="00183BA8">
        <w:rPr>
          <w:rFonts w:ascii="Rational Text Thin" w:hAnsi="Rational Text Thin"/>
          <w:szCs w:val="20"/>
          <w:lang w:val="en-US"/>
        </w:rPr>
        <w:t>Über</w:t>
      </w:r>
      <w:proofErr w:type="spellEnd"/>
      <w:r w:rsidRPr="00183BA8">
        <w:rPr>
          <w:rFonts w:ascii="Rational Text Thin" w:hAnsi="Rational Text Thin"/>
          <w:szCs w:val="20"/>
          <w:lang w:val="en-US"/>
        </w:rPr>
        <w:t xml:space="preserve"> kothes:</w:t>
      </w:r>
    </w:p>
    <w:p w14:paraId="17C8081E" w14:textId="6E65D9A8" w:rsidR="00FC75F5" w:rsidRPr="00D91629" w:rsidRDefault="00065CA7" w:rsidP="000B24D2">
      <w:pPr>
        <w:rPr>
          <w:rFonts w:ascii="Rational Text Thin" w:hAnsi="Rational Text Thin"/>
          <w:noProof/>
          <w:szCs w:val="20"/>
        </w:rPr>
      </w:pPr>
      <w:r w:rsidRPr="00D91629">
        <w:rPr>
          <w:rFonts w:ascii="Rational Text Thin" w:hAnsi="Rational Text Thin"/>
          <w:szCs w:val="20"/>
        </w:rPr>
        <w:t>Die im Jahr 2003 gegründete kothes GmbH stellt den Nutzern von Produkten, Software und Dienstleistungen genau die Informationen zur Verfügung, die sie zur Erfüllung ihrer Aufgaben benötigen. Mitarbeitende an 11 Standorten in Deutschland, Österreich, der Schweiz und Großbritannien arbeiten für Kunden aus den unterschiedlichsten Branchen. kothes entwickelt individuelle Informationskonzepte, erstellt und strukturiert Inhalte, übersetzt sie in alle Weltsprachen und stellt diese den Nutzern passgenau zur Verfügung. Das kothes Team nutzt die innovativen Potenziale der Digitalisierung – immer im Interesse des Kunden und für im höchsten Maße anwenderorientierte und benutzerfreundliche Ergebnisse. Egal, ob es sich um klassische Technische Dokumentation, Informationen für den Service oder Wissensmanagement handelt.</w:t>
      </w:r>
      <w:r w:rsidR="00FC75F5" w:rsidRPr="00D91629">
        <w:rPr>
          <w:rFonts w:ascii="Rational Text Thin" w:hAnsi="Rational Text Thin"/>
          <w:noProof/>
          <w:szCs w:val="20"/>
        </w:rPr>
        <w:t xml:space="preserve"> </w:t>
      </w:r>
    </w:p>
    <w:p w14:paraId="3CE96182" w14:textId="77777777" w:rsidR="00E01DD0" w:rsidRDefault="00E01DD0" w:rsidP="000B24D2">
      <w:pPr>
        <w:rPr>
          <w:rFonts w:ascii="Roboto" w:hAnsi="Roboto"/>
          <w:noProof/>
          <w:szCs w:val="20"/>
        </w:rPr>
      </w:pPr>
    </w:p>
    <w:p w14:paraId="41B0C310" w14:textId="77777777" w:rsidR="00E01DD0" w:rsidRDefault="00E01DD0" w:rsidP="000B24D2">
      <w:pPr>
        <w:rPr>
          <w:rFonts w:ascii="Roboto" w:hAnsi="Roboto"/>
          <w:noProof/>
          <w:szCs w:val="20"/>
        </w:rPr>
      </w:pPr>
    </w:p>
    <w:p w14:paraId="43DDF56F" w14:textId="40B0EEA4" w:rsidR="00E01DD0" w:rsidRDefault="00E01DD0" w:rsidP="000B24D2">
      <w:pPr>
        <w:rPr>
          <w:rFonts w:ascii="Roboto" w:hAnsi="Roboto"/>
          <w:noProof/>
          <w:szCs w:val="20"/>
        </w:rPr>
      </w:pPr>
    </w:p>
    <w:p w14:paraId="5EBFD8B3" w14:textId="77777777" w:rsidR="00D91629" w:rsidRDefault="00D91629" w:rsidP="000B24D2">
      <w:pPr>
        <w:rPr>
          <w:rFonts w:ascii="Roboto" w:hAnsi="Roboto"/>
          <w:noProof/>
          <w:szCs w:val="20"/>
        </w:rPr>
      </w:pPr>
    </w:p>
    <w:p w14:paraId="48B35648" w14:textId="77777777" w:rsidR="00E01DD0" w:rsidRDefault="00E01DD0" w:rsidP="000B24D2">
      <w:pPr>
        <w:rPr>
          <w:rFonts w:ascii="Roboto" w:hAnsi="Roboto"/>
          <w:noProof/>
          <w:szCs w:val="20"/>
        </w:rPr>
      </w:pPr>
    </w:p>
    <w:p w14:paraId="67B7425E" w14:textId="04E649BC" w:rsidR="00924938" w:rsidRPr="00183BA8" w:rsidRDefault="00182535" w:rsidP="000B24D2">
      <w:pPr>
        <w:rPr>
          <w:rFonts w:ascii="Roboto" w:hAnsi="Roboto"/>
          <w:noProof/>
          <w:szCs w:val="20"/>
          <w:lang w:val="en-US"/>
        </w:rPr>
      </w:pPr>
      <w:r w:rsidRPr="00183BA8">
        <w:rPr>
          <w:rFonts w:ascii="Roboto" w:hAnsi="Roboto"/>
          <w:noProof/>
          <w:szCs w:val="20"/>
          <w:lang w:val="en-US"/>
        </w:rPr>
        <w:lastRenderedPageBreak/>
        <w:t>Bildmaterial:</w:t>
      </w:r>
      <w:r w:rsidR="00924938" w:rsidRPr="00183BA8">
        <w:rPr>
          <w:rFonts w:ascii="Roboto" w:hAnsi="Roboto"/>
          <w:noProof/>
          <w:szCs w:val="20"/>
          <w:lang w:val="en-US"/>
        </w:rPr>
        <w:t xml:space="preserve"> </w:t>
      </w:r>
    </w:p>
    <w:p w14:paraId="11A7599D" w14:textId="2D958AE7" w:rsidR="00E01DD0" w:rsidRPr="00183BA8" w:rsidRDefault="00E01DD0" w:rsidP="000B24D2">
      <w:pPr>
        <w:rPr>
          <w:rFonts w:ascii="Rational Text Thin" w:hAnsi="Rational Text Thin"/>
          <w:noProof/>
          <w:szCs w:val="20"/>
          <w:lang w:val="en-US"/>
        </w:rPr>
      </w:pPr>
      <w:r w:rsidRPr="00183BA8">
        <w:rPr>
          <w:rFonts w:ascii="Rational Text Thin" w:hAnsi="Rational Text Thin"/>
          <w:noProof/>
          <w:szCs w:val="20"/>
          <w:lang w:val="en-US"/>
        </w:rPr>
        <w:t>MockUp Insight-Report Service 2022</w:t>
      </w:r>
    </w:p>
    <w:p w14:paraId="545BE696" w14:textId="157BFC4F" w:rsidR="00FC75F5" w:rsidRDefault="00E01DD0" w:rsidP="000B24D2">
      <w:pPr>
        <w:rPr>
          <w:rFonts w:ascii="Roboto" w:hAnsi="Roboto"/>
          <w:noProof/>
          <w:szCs w:val="20"/>
        </w:rPr>
      </w:pPr>
      <w:r>
        <w:rPr>
          <w:rFonts w:ascii="Roboto" w:hAnsi="Roboto"/>
          <w:noProof/>
          <w:szCs w:val="20"/>
        </w:rPr>
        <w:drawing>
          <wp:inline distT="0" distB="0" distL="0" distR="0" wp14:anchorId="2FBE3C60" wp14:editId="478643DD">
            <wp:extent cx="1616529" cy="1077686"/>
            <wp:effectExtent l="0" t="0" r="3175" b="825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7729" cy="1091819"/>
                    </a:xfrm>
                    <a:prstGeom prst="rect">
                      <a:avLst/>
                    </a:prstGeom>
                    <a:noFill/>
                    <a:ln>
                      <a:noFill/>
                    </a:ln>
                  </pic:spPr>
                </pic:pic>
              </a:graphicData>
            </a:graphic>
          </wp:inline>
        </w:drawing>
      </w:r>
    </w:p>
    <w:p w14:paraId="508B308D" w14:textId="70597FA8" w:rsidR="00E01DD0" w:rsidRDefault="00E01DD0" w:rsidP="000B24D2">
      <w:pPr>
        <w:rPr>
          <w:rFonts w:ascii="Rational Text Thin" w:hAnsi="Rational Text Thin"/>
          <w:noProof/>
          <w:szCs w:val="20"/>
        </w:rPr>
      </w:pPr>
      <w:r w:rsidRPr="00E01DD0">
        <w:rPr>
          <w:rFonts w:ascii="Rational Text Thin" w:hAnsi="Rational Text Thin"/>
          <w:noProof/>
          <w:szCs w:val="20"/>
        </w:rPr>
        <w:t>Der technische Service braucht aktuelle, verständliche und leicht zugängliche Informationen</w:t>
      </w:r>
    </w:p>
    <w:p w14:paraId="34833662" w14:textId="4FA17B7A" w:rsidR="00E01DD0" w:rsidRDefault="00E01DD0" w:rsidP="000B24D2">
      <w:pPr>
        <w:rPr>
          <w:rFonts w:ascii="Rational Text Thin" w:hAnsi="Rational Text Thin"/>
          <w:noProof/>
          <w:szCs w:val="20"/>
        </w:rPr>
      </w:pPr>
      <w:r>
        <w:rPr>
          <w:rFonts w:ascii="Rational Text Thin" w:hAnsi="Rational Text Thin"/>
          <w:noProof/>
          <w:szCs w:val="20"/>
        </w:rPr>
        <w:drawing>
          <wp:inline distT="0" distB="0" distL="0" distR="0" wp14:anchorId="322755DC" wp14:editId="506924A3">
            <wp:extent cx="2079172" cy="1169234"/>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07758" cy="1185310"/>
                    </a:xfrm>
                    <a:prstGeom prst="rect">
                      <a:avLst/>
                    </a:prstGeom>
                    <a:noFill/>
                    <a:ln>
                      <a:noFill/>
                    </a:ln>
                  </pic:spPr>
                </pic:pic>
              </a:graphicData>
            </a:graphic>
          </wp:inline>
        </w:drawing>
      </w:r>
    </w:p>
    <w:p w14:paraId="010AD31D" w14:textId="2D7F9924" w:rsidR="00D91629" w:rsidRDefault="00D91629" w:rsidP="000B24D2">
      <w:pPr>
        <w:rPr>
          <w:rFonts w:ascii="Rational Text Thin" w:hAnsi="Rational Text Thin"/>
          <w:noProof/>
          <w:szCs w:val="20"/>
        </w:rPr>
      </w:pPr>
      <w:r>
        <w:rPr>
          <w:rFonts w:ascii="Rational Text Thin" w:hAnsi="Rational Text Thin"/>
          <w:noProof/>
          <w:szCs w:val="20"/>
        </w:rPr>
        <w:t>Welche Wünsche hat der technische Service an die benötigten Informationen?</w:t>
      </w:r>
    </w:p>
    <w:p w14:paraId="1322CC47" w14:textId="31C253DB" w:rsidR="00D91629" w:rsidRDefault="00D91629" w:rsidP="000B24D2">
      <w:pPr>
        <w:rPr>
          <w:rFonts w:ascii="Rational Text Thin" w:hAnsi="Rational Text Thin"/>
          <w:noProof/>
          <w:szCs w:val="20"/>
        </w:rPr>
      </w:pPr>
      <w:r>
        <w:rPr>
          <w:rFonts w:ascii="Rational Text Thin" w:hAnsi="Rational Text Thin"/>
          <w:noProof/>
          <w:szCs w:val="20"/>
        </w:rPr>
        <w:drawing>
          <wp:inline distT="0" distB="0" distL="0" distR="0" wp14:anchorId="19D10EEB" wp14:editId="447FEC34">
            <wp:extent cx="2269672" cy="909273"/>
            <wp:effectExtent l="0" t="0" r="0" b="5715"/>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5892" cy="923783"/>
                    </a:xfrm>
                    <a:prstGeom prst="rect">
                      <a:avLst/>
                    </a:prstGeom>
                    <a:noFill/>
                    <a:ln>
                      <a:noFill/>
                    </a:ln>
                  </pic:spPr>
                </pic:pic>
              </a:graphicData>
            </a:graphic>
          </wp:inline>
        </w:drawing>
      </w:r>
    </w:p>
    <w:p w14:paraId="0717CD02" w14:textId="2CD993A2" w:rsidR="00D91629" w:rsidRDefault="00D91629" w:rsidP="000B24D2">
      <w:pPr>
        <w:rPr>
          <w:rFonts w:ascii="Rational Text Thin" w:hAnsi="Rational Text Thin"/>
          <w:noProof/>
          <w:szCs w:val="20"/>
        </w:rPr>
      </w:pPr>
      <w:r>
        <w:rPr>
          <w:rFonts w:ascii="Rational Text Thin" w:hAnsi="Rational Text Thin"/>
          <w:noProof/>
          <w:szCs w:val="20"/>
        </w:rPr>
        <w:t>Informationen helfen die First-Time-Fix-Rate im technischen Service zu m</w:t>
      </w:r>
      <w:r w:rsidR="00183BA8">
        <w:rPr>
          <w:rFonts w:ascii="Rational Text Thin" w:hAnsi="Rational Text Thin"/>
          <w:noProof/>
          <w:szCs w:val="20"/>
        </w:rPr>
        <w:t>aximieren</w:t>
      </w:r>
    </w:p>
    <w:p w14:paraId="5D36A85D" w14:textId="5F270805" w:rsidR="00D91629" w:rsidRDefault="00D91629" w:rsidP="000B24D2">
      <w:pPr>
        <w:rPr>
          <w:rFonts w:ascii="Rational Text Thin" w:hAnsi="Rational Text Thin"/>
          <w:noProof/>
          <w:szCs w:val="20"/>
        </w:rPr>
      </w:pPr>
      <w:r>
        <w:rPr>
          <w:rFonts w:ascii="Rational Text Thin" w:hAnsi="Rational Text Thin"/>
          <w:noProof/>
          <w:szCs w:val="20"/>
        </w:rPr>
        <w:drawing>
          <wp:inline distT="0" distB="0" distL="0" distR="0" wp14:anchorId="5A256398" wp14:editId="44DFDA5B">
            <wp:extent cx="1709058" cy="1026077"/>
            <wp:effectExtent l="0" t="0" r="5715" b="317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8545" cy="1031773"/>
                    </a:xfrm>
                    <a:prstGeom prst="rect">
                      <a:avLst/>
                    </a:prstGeom>
                    <a:noFill/>
                    <a:ln>
                      <a:noFill/>
                    </a:ln>
                  </pic:spPr>
                </pic:pic>
              </a:graphicData>
            </a:graphic>
          </wp:inline>
        </w:drawing>
      </w:r>
    </w:p>
    <w:p w14:paraId="776B8CE4" w14:textId="23481D26" w:rsidR="00D91629" w:rsidRDefault="00D91629" w:rsidP="000B24D2">
      <w:pPr>
        <w:rPr>
          <w:rFonts w:ascii="Rational Text Thin" w:hAnsi="Rational Text Thin"/>
          <w:noProof/>
          <w:szCs w:val="20"/>
        </w:rPr>
      </w:pPr>
      <w:r>
        <w:rPr>
          <w:rFonts w:ascii="Rational Text Thin" w:hAnsi="Rational Text Thin"/>
          <w:noProof/>
          <w:szCs w:val="20"/>
        </w:rPr>
        <w:t>Zeitverlust durch die Suche nach Informationen bei den Serviceeinsätzen</w:t>
      </w:r>
      <w:r>
        <w:rPr>
          <w:rFonts w:ascii="Rational Text Thin" w:hAnsi="Rational Text Thin"/>
          <w:noProof/>
          <w:szCs w:val="20"/>
        </w:rPr>
        <w:drawing>
          <wp:inline distT="0" distB="0" distL="0" distR="0" wp14:anchorId="02C9D0B2" wp14:editId="5BAA4B26">
            <wp:extent cx="1944891" cy="1556385"/>
            <wp:effectExtent l="0" t="0" r="0" b="5715"/>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65731" cy="1573062"/>
                    </a:xfrm>
                    <a:prstGeom prst="rect">
                      <a:avLst/>
                    </a:prstGeom>
                    <a:noFill/>
                    <a:ln>
                      <a:noFill/>
                    </a:ln>
                  </pic:spPr>
                </pic:pic>
              </a:graphicData>
            </a:graphic>
          </wp:inline>
        </w:drawing>
      </w:r>
      <w:r>
        <w:rPr>
          <w:rFonts w:ascii="Rational Text Thin" w:hAnsi="Rational Text Thin"/>
          <w:noProof/>
          <w:szCs w:val="20"/>
        </w:rPr>
        <w:drawing>
          <wp:inline distT="0" distB="0" distL="0" distR="0" wp14:anchorId="2092FE78" wp14:editId="4238F5E5">
            <wp:extent cx="1944620" cy="1121228"/>
            <wp:effectExtent l="0" t="0" r="0" b="3175"/>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59420" cy="1129761"/>
                    </a:xfrm>
                    <a:prstGeom prst="rect">
                      <a:avLst/>
                    </a:prstGeom>
                    <a:noFill/>
                    <a:ln>
                      <a:noFill/>
                    </a:ln>
                  </pic:spPr>
                </pic:pic>
              </a:graphicData>
            </a:graphic>
          </wp:inline>
        </w:drawing>
      </w:r>
    </w:p>
    <w:p w14:paraId="4FCF360E" w14:textId="77F33C50" w:rsidR="00D91629" w:rsidRPr="00E01DD0" w:rsidRDefault="00D91629" w:rsidP="000B24D2">
      <w:pPr>
        <w:rPr>
          <w:rFonts w:ascii="Rational Text Thin" w:hAnsi="Rational Text Thin"/>
          <w:noProof/>
          <w:szCs w:val="20"/>
        </w:rPr>
      </w:pPr>
    </w:p>
    <w:p w14:paraId="77DB9EE1" w14:textId="5CEF831C" w:rsidR="00065CA7" w:rsidRPr="00065CA7" w:rsidRDefault="00FC75F5" w:rsidP="000B24D2">
      <w:pPr>
        <w:rPr>
          <w:rFonts w:ascii="Roboto" w:hAnsi="Roboto"/>
          <w:noProof/>
          <w:szCs w:val="20"/>
        </w:rPr>
      </w:pPr>
      <w:r>
        <w:rPr>
          <w:rFonts w:ascii="Roboto" w:hAnsi="Roboto"/>
          <w:noProof/>
          <w:szCs w:val="20"/>
        </w:rPr>
        <w:t xml:space="preserve"> </w:t>
      </w:r>
      <w:r w:rsidR="00182535">
        <w:rPr>
          <w:rFonts w:ascii="Roboto" w:hAnsi="Roboto"/>
          <w:noProof/>
          <w:szCs w:val="20"/>
        </w:rPr>
        <w:t xml:space="preserve"> </w:t>
      </w:r>
    </w:p>
    <w:sectPr w:rsidR="00065CA7" w:rsidRPr="00065CA7">
      <w:headerReference w:type="default" r:id="rId15"/>
      <w:footerReference w:type="default" r:id="rId1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55A40" w14:textId="77777777" w:rsidR="009C56B3" w:rsidRDefault="009C56B3" w:rsidP="00C862D6">
      <w:pPr>
        <w:spacing w:after="0" w:line="240" w:lineRule="auto"/>
      </w:pPr>
      <w:r>
        <w:separator/>
      </w:r>
    </w:p>
  </w:endnote>
  <w:endnote w:type="continuationSeparator" w:id="0">
    <w:p w14:paraId="4A2B7B6E" w14:textId="77777777" w:rsidR="009C56B3" w:rsidRDefault="009C56B3" w:rsidP="00C86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Light">
    <w:panose1 w:val="02000000000000000000"/>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ational Text Thin">
    <w:panose1 w:val="00000300000000000000"/>
    <w:charset w:val="00"/>
    <w:family w:val="modern"/>
    <w:notTrueType/>
    <w:pitch w:val="variable"/>
    <w:sig w:usb0="00000007" w:usb1="00000023" w:usb2="00000000" w:usb3="00000000" w:csb0="00000093" w:csb1="00000000"/>
  </w:font>
  <w:font w:name="Roboto Medium">
    <w:panose1 w:val="02000000000000000000"/>
    <w:charset w:val="00"/>
    <w:family w:val="auto"/>
    <w:pitch w:val="variable"/>
    <w:sig w:usb0="E00002FF" w:usb1="5000205B" w:usb2="00000020" w:usb3="00000000" w:csb0="0000019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CF09E" w14:textId="77777777" w:rsidR="00C862D6" w:rsidRDefault="00C862D6">
    <w:pPr>
      <w:pStyle w:val="Fuzeile"/>
      <w:jc w:val="center"/>
    </w:pPr>
  </w:p>
  <w:p w14:paraId="0F37B0A6" w14:textId="77777777" w:rsidR="00C862D6" w:rsidRDefault="00000000">
    <w:pPr>
      <w:pStyle w:val="Fuzeile"/>
      <w:jc w:val="center"/>
    </w:pPr>
    <w:sdt>
      <w:sdtPr>
        <w:id w:val="-1168325870"/>
        <w:docPartObj>
          <w:docPartGallery w:val="Page Numbers (Bottom of Page)"/>
          <w:docPartUnique/>
        </w:docPartObj>
      </w:sdtPr>
      <w:sdtContent>
        <w:r w:rsidR="00C862D6">
          <w:fldChar w:fldCharType="begin"/>
        </w:r>
        <w:r w:rsidR="00C862D6">
          <w:instrText>PAGE   \* MERGEFORMAT</w:instrText>
        </w:r>
        <w:r w:rsidR="00C862D6">
          <w:fldChar w:fldCharType="separate"/>
        </w:r>
        <w:r w:rsidR="00C1395A">
          <w:rPr>
            <w:noProof/>
          </w:rPr>
          <w:t>1</w:t>
        </w:r>
        <w:r w:rsidR="00C862D6">
          <w:fldChar w:fldCharType="end"/>
        </w:r>
      </w:sdtContent>
    </w:sdt>
  </w:p>
  <w:p w14:paraId="66807C36" w14:textId="77777777" w:rsidR="00C862D6" w:rsidRDefault="00C862D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C30EE" w14:textId="77777777" w:rsidR="009C56B3" w:rsidRDefault="009C56B3" w:rsidP="00C862D6">
      <w:pPr>
        <w:spacing w:after="0" w:line="240" w:lineRule="auto"/>
      </w:pPr>
      <w:r>
        <w:separator/>
      </w:r>
    </w:p>
  </w:footnote>
  <w:footnote w:type="continuationSeparator" w:id="0">
    <w:p w14:paraId="5DE308F4" w14:textId="77777777" w:rsidR="009C56B3" w:rsidRDefault="009C56B3" w:rsidP="00C862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3DCA3" w14:textId="77777777" w:rsidR="00C1395A" w:rsidRDefault="00C1395A" w:rsidP="00C1395A">
    <w:pPr>
      <w:pStyle w:val="Kopfzeile"/>
      <w:jc w:val="right"/>
    </w:pPr>
    <w:r w:rsidRPr="00DE38E7">
      <w:rPr>
        <w:noProof/>
      </w:rPr>
      <w:drawing>
        <wp:inline distT="0" distB="0" distL="0" distR="0" wp14:anchorId="6E606A06" wp14:editId="03D064B7">
          <wp:extent cx="1222445" cy="783934"/>
          <wp:effectExtent l="0" t="0" r="3810" b="0"/>
          <wp:docPr id="24" name="Grafik 24" descr="C:\Users\lkothes.KOTHES\Desktop\Angebotsvorlagen neu\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kothes.KOTHES\Desktop\Angebotsvorlagen neu\Logo.wmf"/>
                  <pic:cNvPicPr>
                    <a:picLocks noChangeAspect="1" noChangeArrowheads="1"/>
                  </pic:cNvPicPr>
                </pic:nvPicPr>
                <pic:blipFill rotWithShape="1">
                  <a:blip r:embed="rId1">
                    <a:extLst>
                      <a:ext uri="{28A0092B-C50C-407E-A947-70E740481C1C}">
                        <a14:useLocalDpi xmlns:a14="http://schemas.microsoft.com/office/drawing/2010/main" val="0"/>
                      </a:ext>
                    </a:extLst>
                  </a:blip>
                  <a:srcRect t="8645" r="4836" b="4956"/>
                  <a:stretch/>
                </pic:blipFill>
                <pic:spPr bwMode="auto">
                  <a:xfrm>
                    <a:off x="0" y="0"/>
                    <a:ext cx="1222445" cy="783934"/>
                  </a:xfrm>
                  <a:prstGeom prst="rect">
                    <a:avLst/>
                  </a:prstGeom>
                  <a:noFill/>
                  <a:ln>
                    <a:noFill/>
                  </a:ln>
                  <a:extLst>
                    <a:ext uri="{53640926-AAD7-44D8-BBD7-CCE9431645EC}">
                      <a14:shadowObscured xmlns:a14="http://schemas.microsoft.com/office/drawing/2010/main"/>
                    </a:ext>
                  </a:extLst>
                </pic:spPr>
              </pic:pic>
            </a:graphicData>
          </a:graphic>
        </wp:inline>
      </w:drawing>
    </w:r>
  </w:p>
  <w:p w14:paraId="26B452C0" w14:textId="77777777" w:rsidR="00C1395A" w:rsidRDefault="00C1395A" w:rsidP="00C1395A">
    <w:pPr>
      <w:pStyle w:val="Kopfzeil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36DF0"/>
    <w:multiLevelType w:val="hybridMultilevel"/>
    <w:tmpl w:val="6292FDD4"/>
    <w:lvl w:ilvl="0" w:tplc="3C1C8B9A">
      <w:start w:val="1"/>
      <w:numFmt w:val="bullet"/>
      <w:pStyle w:val="Listenabsatz"/>
      <w:lvlText w:val="–"/>
      <w:lvlJc w:val="left"/>
      <w:pPr>
        <w:ind w:left="720" w:hanging="360"/>
      </w:pPr>
      <w:rPr>
        <w:rFonts w:ascii="Roboto Light" w:hAnsi="Roboto Ligh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408066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82A"/>
    <w:rsid w:val="00065CA7"/>
    <w:rsid w:val="000B24D2"/>
    <w:rsid w:val="00124260"/>
    <w:rsid w:val="00182535"/>
    <w:rsid w:val="00183BA8"/>
    <w:rsid w:val="00241417"/>
    <w:rsid w:val="00247E2F"/>
    <w:rsid w:val="002C3BF2"/>
    <w:rsid w:val="002D18BB"/>
    <w:rsid w:val="003B77C3"/>
    <w:rsid w:val="003D4D9B"/>
    <w:rsid w:val="00471002"/>
    <w:rsid w:val="004831C8"/>
    <w:rsid w:val="00554162"/>
    <w:rsid w:val="006D35D4"/>
    <w:rsid w:val="00720EB1"/>
    <w:rsid w:val="007A7E90"/>
    <w:rsid w:val="00924938"/>
    <w:rsid w:val="009C56B3"/>
    <w:rsid w:val="00C1395A"/>
    <w:rsid w:val="00C862D6"/>
    <w:rsid w:val="00D4658F"/>
    <w:rsid w:val="00D91629"/>
    <w:rsid w:val="00DD112F"/>
    <w:rsid w:val="00E01DD0"/>
    <w:rsid w:val="00F327A0"/>
    <w:rsid w:val="00F84DF9"/>
    <w:rsid w:val="00FA2D51"/>
    <w:rsid w:val="00FC482A"/>
    <w:rsid w:val="00FC75F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056EB"/>
  <w15:chartTrackingRefBased/>
  <w15:docId w15:val="{3BA10029-E21F-42B1-A1A1-9EB67DADD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54162"/>
    <w:rPr>
      <w:rFonts w:ascii="Roboto Light" w:hAnsi="Roboto Light"/>
      <w:sz w:val="20"/>
    </w:rPr>
  </w:style>
  <w:style w:type="paragraph" w:styleId="berschrift1">
    <w:name w:val="heading 1"/>
    <w:basedOn w:val="Standard"/>
    <w:next w:val="Standard"/>
    <w:link w:val="berschrift1Zchn"/>
    <w:uiPriority w:val="9"/>
    <w:qFormat/>
    <w:rsid w:val="00554162"/>
    <w:pPr>
      <w:keepNext/>
      <w:keepLines/>
      <w:spacing w:after="0" w:line="312" w:lineRule="auto"/>
      <w:outlineLvl w:val="0"/>
    </w:pPr>
    <w:rPr>
      <w:rFonts w:ascii="Rational Text Thin" w:eastAsiaTheme="majorEastAsia" w:hAnsi="Rational Text Thin" w:cstheme="majorBidi"/>
      <w:color w:val="E8414C"/>
      <w:sz w:val="48"/>
      <w:szCs w:val="32"/>
    </w:rPr>
  </w:style>
  <w:style w:type="paragraph" w:styleId="berschrift2">
    <w:name w:val="heading 2"/>
    <w:basedOn w:val="Standard"/>
    <w:next w:val="Standard"/>
    <w:link w:val="berschrift2Zchn"/>
    <w:uiPriority w:val="9"/>
    <w:unhideWhenUsed/>
    <w:qFormat/>
    <w:rsid w:val="00554162"/>
    <w:pPr>
      <w:keepNext/>
      <w:keepLines/>
      <w:spacing w:after="0" w:line="312" w:lineRule="auto"/>
      <w:outlineLvl w:val="1"/>
    </w:pPr>
    <w:rPr>
      <w:rFonts w:ascii="Rational Text Thin" w:eastAsiaTheme="majorEastAsia" w:hAnsi="Rational Text Thin" w:cstheme="majorBidi"/>
      <w:sz w:val="36"/>
      <w:szCs w:val="26"/>
    </w:rPr>
  </w:style>
  <w:style w:type="paragraph" w:styleId="berschrift3">
    <w:name w:val="heading 3"/>
    <w:basedOn w:val="Standard"/>
    <w:next w:val="Standard"/>
    <w:link w:val="berschrift3Zchn"/>
    <w:uiPriority w:val="9"/>
    <w:unhideWhenUsed/>
    <w:qFormat/>
    <w:rsid w:val="00554162"/>
    <w:pPr>
      <w:keepNext/>
      <w:keepLines/>
      <w:spacing w:before="40" w:after="0"/>
      <w:outlineLvl w:val="2"/>
    </w:pPr>
    <w:rPr>
      <w:rFonts w:eastAsiaTheme="majorEastAsia" w:cstheme="majorBidi"/>
      <w:sz w:val="32"/>
      <w:szCs w:val="24"/>
    </w:rPr>
  </w:style>
  <w:style w:type="paragraph" w:styleId="berschrift4">
    <w:name w:val="heading 4"/>
    <w:basedOn w:val="Standard"/>
    <w:next w:val="Standard"/>
    <w:link w:val="berschrift4Zchn"/>
    <w:uiPriority w:val="9"/>
    <w:unhideWhenUsed/>
    <w:qFormat/>
    <w:rsid w:val="00554162"/>
    <w:pPr>
      <w:keepNext/>
      <w:keepLines/>
      <w:spacing w:after="0" w:line="312" w:lineRule="auto"/>
      <w:outlineLvl w:val="3"/>
    </w:pPr>
    <w:rPr>
      <w:rFonts w:ascii="Roboto Medium" w:eastAsiaTheme="majorEastAsia" w:hAnsi="Roboto Medium" w:cstheme="majorBidi"/>
      <w:iCs/>
    </w:rPr>
  </w:style>
  <w:style w:type="paragraph" w:styleId="berschrift5">
    <w:name w:val="heading 5"/>
    <w:basedOn w:val="Standard"/>
    <w:next w:val="Standard"/>
    <w:link w:val="berschrift5Zchn"/>
    <w:uiPriority w:val="9"/>
    <w:unhideWhenUsed/>
    <w:qFormat/>
    <w:rsid w:val="002D18BB"/>
    <w:pPr>
      <w:keepNext/>
      <w:keepLines/>
      <w:spacing w:after="120" w:line="312" w:lineRule="auto"/>
      <w:outlineLvl w:val="4"/>
    </w:pPr>
    <w:rPr>
      <w:rFonts w:ascii="Roboto Medium" w:eastAsiaTheme="majorEastAsia" w:hAnsi="Roboto Medium" w:cstheme="majorBidi"/>
      <w:color w:val="7FA9B2"/>
    </w:rPr>
  </w:style>
  <w:style w:type="paragraph" w:styleId="berschrift6">
    <w:name w:val="heading 6"/>
    <w:basedOn w:val="Standard"/>
    <w:next w:val="Standard"/>
    <w:link w:val="berschrift6Zchn"/>
    <w:uiPriority w:val="9"/>
    <w:semiHidden/>
    <w:unhideWhenUsed/>
    <w:rsid w:val="00554162"/>
    <w:pPr>
      <w:keepNext/>
      <w:keepLines/>
      <w:spacing w:after="0" w:line="312" w:lineRule="auto"/>
      <w:outlineLvl w:val="5"/>
    </w:pPr>
    <w:rPr>
      <w:rFonts w:ascii="Roboto Medium" w:eastAsiaTheme="majorEastAsia" w:hAnsi="Roboto Medium" w:cstheme="majorBid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54162"/>
    <w:rPr>
      <w:rFonts w:ascii="Rational Text Thin" w:eastAsiaTheme="majorEastAsia" w:hAnsi="Rational Text Thin" w:cstheme="majorBidi"/>
      <w:color w:val="E8414C"/>
      <w:sz w:val="48"/>
      <w:szCs w:val="32"/>
    </w:rPr>
  </w:style>
  <w:style w:type="character" w:customStyle="1" w:styleId="berschrift2Zchn">
    <w:name w:val="Überschrift 2 Zchn"/>
    <w:basedOn w:val="Absatz-Standardschriftart"/>
    <w:link w:val="berschrift2"/>
    <w:uiPriority w:val="9"/>
    <w:rsid w:val="00554162"/>
    <w:rPr>
      <w:rFonts w:ascii="Rational Text Thin" w:eastAsiaTheme="majorEastAsia" w:hAnsi="Rational Text Thin" w:cstheme="majorBidi"/>
      <w:sz w:val="36"/>
      <w:szCs w:val="26"/>
    </w:rPr>
  </w:style>
  <w:style w:type="character" w:customStyle="1" w:styleId="berschrift3Zchn">
    <w:name w:val="Überschrift 3 Zchn"/>
    <w:basedOn w:val="Absatz-Standardschriftart"/>
    <w:link w:val="berschrift3"/>
    <w:uiPriority w:val="9"/>
    <w:rsid w:val="00554162"/>
    <w:rPr>
      <w:rFonts w:ascii="Roboto Light" w:eastAsiaTheme="majorEastAsia" w:hAnsi="Roboto Light" w:cstheme="majorBidi"/>
      <w:sz w:val="32"/>
      <w:szCs w:val="24"/>
    </w:rPr>
  </w:style>
  <w:style w:type="character" w:customStyle="1" w:styleId="berschrift4Zchn">
    <w:name w:val="Überschrift 4 Zchn"/>
    <w:basedOn w:val="Absatz-Standardschriftart"/>
    <w:link w:val="berschrift4"/>
    <w:uiPriority w:val="9"/>
    <w:rsid w:val="00554162"/>
    <w:rPr>
      <w:rFonts w:ascii="Roboto Medium" w:eastAsiaTheme="majorEastAsia" w:hAnsi="Roboto Medium" w:cstheme="majorBidi"/>
      <w:iCs/>
    </w:rPr>
  </w:style>
  <w:style w:type="character" w:customStyle="1" w:styleId="berschrift5Zchn">
    <w:name w:val="Überschrift 5 Zchn"/>
    <w:basedOn w:val="Absatz-Standardschriftart"/>
    <w:link w:val="berschrift5"/>
    <w:uiPriority w:val="9"/>
    <w:rsid w:val="002D18BB"/>
    <w:rPr>
      <w:rFonts w:ascii="Roboto Medium" w:eastAsiaTheme="majorEastAsia" w:hAnsi="Roboto Medium" w:cstheme="majorBidi"/>
      <w:color w:val="7FA9B2"/>
      <w:sz w:val="20"/>
    </w:rPr>
  </w:style>
  <w:style w:type="character" w:customStyle="1" w:styleId="berschrift6Zchn">
    <w:name w:val="Überschrift 6 Zchn"/>
    <w:basedOn w:val="Absatz-Standardschriftart"/>
    <w:link w:val="berschrift6"/>
    <w:uiPriority w:val="9"/>
    <w:semiHidden/>
    <w:rsid w:val="00554162"/>
    <w:rPr>
      <w:rFonts w:ascii="Roboto Medium" w:eastAsiaTheme="majorEastAsia" w:hAnsi="Roboto Medium" w:cstheme="majorBidi"/>
    </w:rPr>
  </w:style>
  <w:style w:type="paragraph" w:styleId="Titel">
    <w:name w:val="Title"/>
    <w:basedOn w:val="Standard"/>
    <w:next w:val="Standard"/>
    <w:link w:val="TitelZchn"/>
    <w:uiPriority w:val="10"/>
    <w:qFormat/>
    <w:rsid w:val="00554162"/>
    <w:pPr>
      <w:spacing w:after="0" w:line="240" w:lineRule="auto"/>
      <w:contextualSpacing/>
    </w:pPr>
    <w:rPr>
      <w:rFonts w:eastAsiaTheme="majorEastAsia" w:cstheme="majorBidi"/>
      <w:caps/>
      <w:color w:val="E8414C"/>
      <w:spacing w:val="-10"/>
      <w:kern w:val="28"/>
      <w:sz w:val="56"/>
      <w:szCs w:val="56"/>
    </w:rPr>
  </w:style>
  <w:style w:type="character" w:customStyle="1" w:styleId="TitelZchn">
    <w:name w:val="Titel Zchn"/>
    <w:basedOn w:val="Absatz-Standardschriftart"/>
    <w:link w:val="Titel"/>
    <w:uiPriority w:val="10"/>
    <w:rsid w:val="00554162"/>
    <w:rPr>
      <w:rFonts w:ascii="Roboto Light" w:eastAsiaTheme="majorEastAsia" w:hAnsi="Roboto Light" w:cstheme="majorBidi"/>
      <w:caps/>
      <w:color w:val="E8414C"/>
      <w:spacing w:val="-10"/>
      <w:kern w:val="28"/>
      <w:sz w:val="56"/>
      <w:szCs w:val="56"/>
    </w:rPr>
  </w:style>
  <w:style w:type="paragraph" w:styleId="Untertitel">
    <w:name w:val="Subtitle"/>
    <w:basedOn w:val="Standard"/>
    <w:next w:val="Standard"/>
    <w:link w:val="UntertitelZchn"/>
    <w:uiPriority w:val="11"/>
    <w:qFormat/>
    <w:rsid w:val="00554162"/>
    <w:pPr>
      <w:numPr>
        <w:ilvl w:val="1"/>
      </w:numPr>
    </w:pPr>
    <w:rPr>
      <w:rFonts w:eastAsiaTheme="minorEastAsia"/>
      <w:color w:val="5A5A5A" w:themeColor="text1" w:themeTint="A5"/>
      <w:spacing w:val="15"/>
      <w:sz w:val="40"/>
    </w:rPr>
  </w:style>
  <w:style w:type="character" w:customStyle="1" w:styleId="UntertitelZchn">
    <w:name w:val="Untertitel Zchn"/>
    <w:basedOn w:val="Absatz-Standardschriftart"/>
    <w:link w:val="Untertitel"/>
    <w:uiPriority w:val="11"/>
    <w:rsid w:val="00554162"/>
    <w:rPr>
      <w:rFonts w:ascii="Roboto Light" w:eastAsiaTheme="minorEastAsia" w:hAnsi="Roboto Light"/>
      <w:color w:val="5A5A5A" w:themeColor="text1" w:themeTint="A5"/>
      <w:spacing w:val="15"/>
      <w:sz w:val="40"/>
    </w:rPr>
  </w:style>
  <w:style w:type="character" w:styleId="SchwacheHervorhebung">
    <w:name w:val="Subtle Emphasis"/>
    <w:basedOn w:val="Absatz-Standardschriftart"/>
    <w:uiPriority w:val="19"/>
    <w:qFormat/>
    <w:rsid w:val="00554162"/>
    <w:rPr>
      <w:i/>
      <w:iCs/>
      <w:color w:val="auto"/>
    </w:rPr>
  </w:style>
  <w:style w:type="character" w:styleId="Hervorhebung">
    <w:name w:val="Emphasis"/>
    <w:basedOn w:val="Absatz-Standardschriftart"/>
    <w:uiPriority w:val="20"/>
    <w:qFormat/>
    <w:rsid w:val="00554162"/>
    <w:rPr>
      <w:rFonts w:ascii="Roboto Medium" w:hAnsi="Roboto Medium"/>
      <w:i w:val="0"/>
      <w:iCs/>
    </w:rPr>
  </w:style>
  <w:style w:type="character" w:styleId="IntensiveHervorhebung">
    <w:name w:val="Intense Emphasis"/>
    <w:basedOn w:val="Absatz-Standardschriftart"/>
    <w:uiPriority w:val="21"/>
    <w:qFormat/>
    <w:rsid w:val="00554162"/>
    <w:rPr>
      <w:rFonts w:ascii="Roboto Medium" w:hAnsi="Roboto Medium"/>
      <w:i w:val="0"/>
      <w:iCs/>
      <w:color w:val="E8414C"/>
    </w:rPr>
  </w:style>
  <w:style w:type="character" w:styleId="Fett">
    <w:name w:val="Strong"/>
    <w:basedOn w:val="Absatz-Standardschriftart"/>
    <w:uiPriority w:val="22"/>
    <w:qFormat/>
    <w:rsid w:val="00554162"/>
    <w:rPr>
      <w:rFonts w:ascii="Roboto Medium" w:hAnsi="Roboto Medium"/>
      <w:b w:val="0"/>
      <w:bCs/>
    </w:rPr>
  </w:style>
  <w:style w:type="paragraph" w:styleId="Zitat">
    <w:name w:val="Quote"/>
    <w:basedOn w:val="Standard"/>
    <w:next w:val="Standard"/>
    <w:link w:val="ZitatZchn"/>
    <w:uiPriority w:val="29"/>
    <w:qFormat/>
    <w:rsid w:val="00554162"/>
    <w:pPr>
      <w:spacing w:before="200"/>
      <w:ind w:left="864" w:right="864"/>
      <w:jc w:val="center"/>
    </w:pPr>
    <w:rPr>
      <w:i/>
      <w:iCs/>
      <w:color w:val="7FA9B2"/>
    </w:rPr>
  </w:style>
  <w:style w:type="character" w:customStyle="1" w:styleId="ZitatZchn">
    <w:name w:val="Zitat Zchn"/>
    <w:basedOn w:val="Absatz-Standardschriftart"/>
    <w:link w:val="Zitat"/>
    <w:uiPriority w:val="29"/>
    <w:rsid w:val="00554162"/>
    <w:rPr>
      <w:rFonts w:ascii="Roboto Light" w:hAnsi="Roboto Light"/>
      <w:i/>
      <w:iCs/>
      <w:color w:val="7FA9B2"/>
    </w:rPr>
  </w:style>
  <w:style w:type="paragraph" w:styleId="IntensivesZitat">
    <w:name w:val="Intense Quote"/>
    <w:basedOn w:val="Standard"/>
    <w:next w:val="Standard"/>
    <w:link w:val="IntensivesZitatZchn"/>
    <w:uiPriority w:val="30"/>
    <w:qFormat/>
    <w:rsid w:val="00F327A0"/>
    <w:pPr>
      <w:pBdr>
        <w:top w:val="single" w:sz="4" w:space="10" w:color="7FA9B2"/>
        <w:bottom w:val="single" w:sz="4" w:space="10" w:color="7FA9B2"/>
      </w:pBdr>
      <w:spacing w:before="360" w:after="360"/>
      <w:ind w:left="864" w:right="864"/>
      <w:jc w:val="center"/>
    </w:pPr>
    <w:rPr>
      <w:rFonts w:ascii="Roboto Medium" w:hAnsi="Roboto Medium"/>
      <w:iCs/>
      <w:color w:val="7FA9B2"/>
    </w:rPr>
  </w:style>
  <w:style w:type="character" w:customStyle="1" w:styleId="IntensivesZitatZchn">
    <w:name w:val="Intensives Zitat Zchn"/>
    <w:basedOn w:val="Absatz-Standardschriftart"/>
    <w:link w:val="IntensivesZitat"/>
    <w:uiPriority w:val="30"/>
    <w:rsid w:val="00F327A0"/>
    <w:rPr>
      <w:rFonts w:ascii="Roboto Medium" w:hAnsi="Roboto Medium"/>
      <w:iCs/>
      <w:color w:val="7FA9B2"/>
      <w:sz w:val="20"/>
    </w:rPr>
  </w:style>
  <w:style w:type="character" w:styleId="SchwacherVerweis">
    <w:name w:val="Subtle Reference"/>
    <w:basedOn w:val="Absatz-Standardschriftart"/>
    <w:uiPriority w:val="31"/>
    <w:qFormat/>
    <w:rsid w:val="00F327A0"/>
    <w:rPr>
      <w:smallCaps/>
      <w:color w:val="5A5A5A" w:themeColor="text1" w:themeTint="A5"/>
    </w:rPr>
  </w:style>
  <w:style w:type="character" w:styleId="IntensiverVerweis">
    <w:name w:val="Intense Reference"/>
    <w:basedOn w:val="Absatz-Standardschriftart"/>
    <w:uiPriority w:val="32"/>
    <w:qFormat/>
    <w:rsid w:val="00F327A0"/>
    <w:rPr>
      <w:rFonts w:ascii="Roboto Medium" w:hAnsi="Roboto Medium"/>
      <w:b w:val="0"/>
      <w:bCs/>
      <w:smallCaps/>
      <w:color w:val="7FA9B2"/>
      <w:spacing w:val="5"/>
    </w:rPr>
  </w:style>
  <w:style w:type="character" w:styleId="Buchtitel">
    <w:name w:val="Book Title"/>
    <w:basedOn w:val="Absatz-Standardschriftart"/>
    <w:uiPriority w:val="33"/>
    <w:qFormat/>
    <w:rsid w:val="00F327A0"/>
    <w:rPr>
      <w:b w:val="0"/>
      <w:bCs/>
      <w:i/>
      <w:iCs/>
      <w:spacing w:val="5"/>
    </w:rPr>
  </w:style>
  <w:style w:type="paragraph" w:styleId="Listenabsatz">
    <w:name w:val="List Paragraph"/>
    <w:basedOn w:val="Standard"/>
    <w:uiPriority w:val="34"/>
    <w:qFormat/>
    <w:rsid w:val="00F327A0"/>
    <w:pPr>
      <w:numPr>
        <w:numId w:val="1"/>
      </w:numPr>
      <w:spacing w:line="312" w:lineRule="auto"/>
      <w:ind w:left="284" w:hanging="284"/>
      <w:contextualSpacing/>
    </w:pPr>
  </w:style>
  <w:style w:type="paragraph" w:styleId="Kopfzeile">
    <w:name w:val="header"/>
    <w:basedOn w:val="Standard"/>
    <w:link w:val="KopfzeileZchn"/>
    <w:uiPriority w:val="99"/>
    <w:unhideWhenUsed/>
    <w:rsid w:val="00C862D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862D6"/>
    <w:rPr>
      <w:rFonts w:ascii="Roboto Light" w:hAnsi="Roboto Light"/>
      <w:sz w:val="20"/>
    </w:rPr>
  </w:style>
  <w:style w:type="paragraph" w:styleId="Fuzeile">
    <w:name w:val="footer"/>
    <w:basedOn w:val="Standard"/>
    <w:link w:val="FuzeileZchn"/>
    <w:uiPriority w:val="99"/>
    <w:unhideWhenUsed/>
    <w:rsid w:val="00C862D6"/>
    <w:pPr>
      <w:tabs>
        <w:tab w:val="center" w:pos="4536"/>
        <w:tab w:val="right" w:pos="9072"/>
      </w:tabs>
      <w:spacing w:after="0" w:line="240" w:lineRule="auto"/>
    </w:pPr>
    <w:rPr>
      <w:rFonts w:ascii="Rational Text Thin" w:hAnsi="Rational Text Thin"/>
    </w:rPr>
  </w:style>
  <w:style w:type="character" w:customStyle="1" w:styleId="FuzeileZchn">
    <w:name w:val="Fußzeile Zchn"/>
    <w:basedOn w:val="Absatz-Standardschriftart"/>
    <w:link w:val="Fuzeile"/>
    <w:uiPriority w:val="99"/>
    <w:rsid w:val="00C862D6"/>
    <w:rPr>
      <w:rFonts w:ascii="Rational Text Thin" w:hAnsi="Rational Text Thin"/>
      <w:sz w:val="20"/>
    </w:rPr>
  </w:style>
  <w:style w:type="character" w:styleId="Hyperlink">
    <w:name w:val="Hyperlink"/>
    <w:basedOn w:val="Absatz-Standardschriftart"/>
    <w:uiPriority w:val="99"/>
    <w:unhideWhenUsed/>
    <w:rsid w:val="00065CA7"/>
    <w:rPr>
      <w:color w:val="0563C1" w:themeColor="hyperlink"/>
      <w:u w:val="single"/>
    </w:rPr>
  </w:style>
  <w:style w:type="character" w:styleId="NichtaufgelsteErwhnung">
    <w:name w:val="Unresolved Mention"/>
    <w:basedOn w:val="Absatz-Standardschriftart"/>
    <w:uiPriority w:val="99"/>
    <w:semiHidden/>
    <w:unhideWhenUsed/>
    <w:rsid w:val="00065C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724211">
      <w:bodyDiv w:val="1"/>
      <w:marLeft w:val="0"/>
      <w:marRight w:val="0"/>
      <w:marTop w:val="0"/>
      <w:marBottom w:val="0"/>
      <w:divBdr>
        <w:top w:val="none" w:sz="0" w:space="0" w:color="auto"/>
        <w:left w:val="none" w:sz="0" w:space="0" w:color="auto"/>
        <w:bottom w:val="none" w:sz="0" w:space="0" w:color="auto"/>
        <w:right w:val="none" w:sz="0" w:space="0" w:color="auto"/>
      </w:divBdr>
    </w:div>
    <w:div w:id="1549147070">
      <w:bodyDiv w:val="1"/>
      <w:marLeft w:val="0"/>
      <w:marRight w:val="0"/>
      <w:marTop w:val="0"/>
      <w:marBottom w:val="0"/>
      <w:divBdr>
        <w:top w:val="none" w:sz="0" w:space="0" w:color="auto"/>
        <w:left w:val="none" w:sz="0" w:space="0" w:color="auto"/>
        <w:bottom w:val="none" w:sz="0" w:space="0" w:color="auto"/>
        <w:right w:val="none" w:sz="0" w:space="0" w:color="auto"/>
      </w:divBdr>
    </w:div>
    <w:div w:id="194380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thes.com"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noy@kothes.com" TargetMode="Externa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7.w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788</Words>
  <Characters>4969</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 Kothes</dc:creator>
  <cp:keywords/>
  <dc:description/>
  <cp:lastModifiedBy>Nadja Noy</cp:lastModifiedBy>
  <cp:revision>3</cp:revision>
  <dcterms:created xsi:type="dcterms:W3CDTF">2022-11-24T11:36:00Z</dcterms:created>
  <dcterms:modified xsi:type="dcterms:W3CDTF">2022-11-24T12:08:00Z</dcterms:modified>
</cp:coreProperties>
</file>